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E390B6" w14:textId="41D01B73" w:rsidR="00FF2C8E" w:rsidRPr="00C10B97" w:rsidRDefault="00B955FE" w:rsidP="00FF2C8E">
      <w:pPr>
        <w:pStyle w:val="berschrift1"/>
      </w:pPr>
      <w:r>
        <w:t xml:space="preserve">Windancer-Wetterstationen </w:t>
      </w:r>
      <w:r w:rsidR="003C0D9F">
        <w:t>sind</w:t>
      </w:r>
      <w:r>
        <w:t xml:space="preserve"> KNX-Secure</w:t>
      </w:r>
    </w:p>
    <w:p w14:paraId="59193234" w14:textId="77777777" w:rsidR="00C526C7" w:rsidRDefault="00C526C7" w:rsidP="00B274AC">
      <w:pPr>
        <w:pStyle w:val="Subheadline"/>
      </w:pPr>
      <w:r>
        <w:t xml:space="preserve">Aktualisierung mit </w:t>
      </w:r>
      <w:r w:rsidR="00EB2A78">
        <w:t>Smart Linking und überarbeitete</w:t>
      </w:r>
      <w:r>
        <w:t>r</w:t>
      </w:r>
      <w:r w:rsidR="00EB2A78">
        <w:t xml:space="preserve"> ETS-Applikation</w:t>
      </w:r>
    </w:p>
    <w:p w14:paraId="4F931E3B" w14:textId="3E64BD84" w:rsidR="00367E7C" w:rsidRDefault="00B955FE" w:rsidP="00B274AC">
      <w:pPr>
        <w:rPr>
          <w:i/>
          <w:iCs w:val="0"/>
        </w:rPr>
      </w:pPr>
      <w:r>
        <w:rPr>
          <w:i/>
          <w:iCs w:val="0"/>
        </w:rPr>
        <w:t>Die Wetterstationen der Winda</w:t>
      </w:r>
      <w:r w:rsidRPr="00F120DE">
        <w:rPr>
          <w:i/>
          <w:iCs w:val="0"/>
        </w:rPr>
        <w:t>ncer-Reihe w</w:t>
      </w:r>
      <w:r w:rsidR="003C0D9F" w:rsidRPr="00F120DE">
        <w:rPr>
          <w:i/>
          <w:iCs w:val="0"/>
        </w:rPr>
        <w:t>u</w:t>
      </w:r>
      <w:r w:rsidRPr="00F120DE">
        <w:rPr>
          <w:i/>
          <w:iCs w:val="0"/>
        </w:rPr>
        <w:t xml:space="preserve">rden auf KNX Data Secure umgestellt. </w:t>
      </w:r>
      <w:r w:rsidR="00E01DFF" w:rsidRPr="00F120DE">
        <w:rPr>
          <w:i/>
          <w:iCs w:val="0"/>
        </w:rPr>
        <w:t>Die Überarbeitung wurde genutzt, um das Gerät an zahlreichen Stellen weiterzuentwickeln. Dass dabei zugleich der Preis gesenkt werden konnte, hängt laut Hersteller mit Optimierungen auch in der Entwicklung und Fertigung zusammen. So konnte das Produkt auf ganzer Linie verbessert werden – zum Vorteil von Bauherren und Integratoren</w:t>
      </w:r>
      <w:r w:rsidRPr="00F120DE">
        <w:rPr>
          <w:i/>
          <w:iCs w:val="0"/>
        </w:rPr>
        <w:t>.</w:t>
      </w:r>
    </w:p>
    <w:p w14:paraId="6FD97182" w14:textId="4FDCF253" w:rsidR="0056246B" w:rsidRDefault="0056246B" w:rsidP="00B274AC">
      <w:pPr>
        <w:rPr>
          <w:i/>
          <w:iCs w:val="0"/>
        </w:rPr>
      </w:pPr>
      <w:r>
        <w:rPr>
          <w:i/>
          <w:iCs w:val="0"/>
          <w:noProof/>
        </w:rPr>
        <w:drawing>
          <wp:inline distT="0" distB="0" distL="0" distR="0" wp14:anchorId="7EC6CE8B" wp14:editId="6F67D45C">
            <wp:extent cx="5643245" cy="3152775"/>
            <wp:effectExtent l="0" t="0" r="0" b="9525"/>
            <wp:docPr id="1021573833"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643245" cy="3152775"/>
                    </a:xfrm>
                    <a:prstGeom prst="rect">
                      <a:avLst/>
                    </a:prstGeom>
                    <a:noFill/>
                    <a:ln>
                      <a:noFill/>
                    </a:ln>
                  </pic:spPr>
                </pic:pic>
              </a:graphicData>
            </a:graphic>
          </wp:inline>
        </w:drawing>
      </w:r>
    </w:p>
    <w:p w14:paraId="2891412A" w14:textId="172312BC" w:rsidR="00F8689C" w:rsidRPr="00670FE7" w:rsidRDefault="00F8689C" w:rsidP="00B274AC">
      <w:pPr>
        <w:rPr>
          <w:i/>
          <w:iCs w:val="0"/>
        </w:rPr>
      </w:pPr>
      <w:r w:rsidRPr="00F8689C">
        <w:rPr>
          <w:i/>
          <w:iCs w:val="0"/>
        </w:rPr>
        <w:t>Elsner_Wetterstation-Windancer2KNXsec_install_srgb.jpg</w:t>
      </w:r>
      <w:r>
        <w:rPr>
          <w:i/>
          <w:iCs w:val="0"/>
        </w:rPr>
        <w:t xml:space="preserve"> (Quelle: Elsner Elektronik)</w:t>
      </w:r>
    </w:p>
    <w:p w14:paraId="50E14811" w14:textId="6CC04B85" w:rsidR="00670FE7" w:rsidRDefault="00670FE7" w:rsidP="00670FE7">
      <w:pPr>
        <w:pStyle w:val="berschrift2"/>
      </w:pPr>
      <w:r>
        <w:t>Bewährte Messtechnik</w:t>
      </w:r>
      <w:r w:rsidR="007A49BC">
        <w:t xml:space="preserve"> und Beschattungssteuerung</w:t>
      </w:r>
    </w:p>
    <w:p w14:paraId="5BEA66EE" w14:textId="1EC4289C" w:rsidR="001C4C7D" w:rsidRPr="00F120DE" w:rsidRDefault="00984564" w:rsidP="000D0541">
      <w:r>
        <w:t>Windancer 2.0 KNX sec setzt auf bewä</w:t>
      </w:r>
      <w:r w:rsidRPr="00F120DE">
        <w:t xml:space="preserve">hrte Messtechnik mit Schalen-Anemometer und Sensoren für Helligkeit, Niederschlag und Temperatur. </w:t>
      </w:r>
      <w:r w:rsidR="001C4C7D" w:rsidRPr="00F120DE">
        <w:t xml:space="preserve">Die </w:t>
      </w:r>
      <w:proofErr w:type="spellStart"/>
      <w:r w:rsidR="001C4C7D" w:rsidRPr="00F120DE">
        <w:t>Windsensorik</w:t>
      </w:r>
      <w:proofErr w:type="spellEnd"/>
      <w:r w:rsidR="001C4C7D" w:rsidRPr="00F120DE">
        <w:t xml:space="preserve"> hat im Windkanal bewiesen, dass sie Orkanstärken von 200 km/h standhält. </w:t>
      </w:r>
      <w:r w:rsidR="003B0110" w:rsidRPr="00D70AF9">
        <w:t>Alle Technik ist in einem Kompaktgerät untergebracht, das direkt ans KNX-Secure-System angeschlossen wird. Weitere Schnittstellen oder Auswertegeräte sind nicht notwendig.</w:t>
      </w:r>
      <w:r w:rsidR="003B0110">
        <w:t xml:space="preserve"> </w:t>
      </w:r>
    </w:p>
    <w:p w14:paraId="53FA78D7" w14:textId="2D9583B4" w:rsidR="000D0541" w:rsidRDefault="001C4C7D" w:rsidP="000D0541">
      <w:r w:rsidRPr="00F120DE">
        <w:t>Wie gewohnt</w:t>
      </w:r>
      <w:r w:rsidR="00984564" w:rsidRPr="00F120DE">
        <w:t xml:space="preserve"> stehen zwei Modelle bereit, um unterschiedliche Anforderungen abzudecken. Die gemessenen Wetterdaten werden intern in konfigurierbaren Grenzwerten und UND/ODER-Logik-Gattern verarbeitet. Das Modell Windancer 2.0 GPS KNX sec empfängt das GPS-Signal. Damit stehen Zeitfunktionen und der Sonnenstand zur Verfügung. Der wird vor allem in der integrierten Beschattungsautomatik genutzt. Spezielle Parameter, z. B. für Lamellennachführung und Schutzfunktionen erleichtern die Einrichtung einer präzisen Beschattungssteuerung für </w:t>
      </w:r>
      <w:r w:rsidR="00C54DC3" w:rsidRPr="00F120DE">
        <w:t>acht</w:t>
      </w:r>
      <w:r w:rsidR="00984564" w:rsidRPr="00F120DE">
        <w:t xml:space="preserve"> Fassa</w:t>
      </w:r>
      <w:r w:rsidR="00984564">
        <w:t>den.</w:t>
      </w:r>
    </w:p>
    <w:p w14:paraId="149A11EC" w14:textId="59D9C873" w:rsidR="00160ABE" w:rsidRDefault="00F120DE" w:rsidP="000D0541">
      <w:pPr>
        <w:rPr>
          <w:color w:val="EE0000"/>
        </w:rPr>
      </w:pPr>
      <w:r>
        <w:rPr>
          <w:noProof/>
          <w:color w:val="EE0000"/>
        </w:rPr>
        <w:lastRenderedPageBreak/>
        <w:drawing>
          <wp:inline distT="0" distB="0" distL="0" distR="0" wp14:anchorId="2251A4D6" wp14:editId="4F3C29B8">
            <wp:extent cx="3780430" cy="2935803"/>
            <wp:effectExtent l="0" t="0" r="0" b="0"/>
            <wp:docPr id="450641549"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85094" cy="2939425"/>
                    </a:xfrm>
                    <a:prstGeom prst="rect">
                      <a:avLst/>
                    </a:prstGeom>
                    <a:noFill/>
                    <a:ln>
                      <a:noFill/>
                    </a:ln>
                  </pic:spPr>
                </pic:pic>
              </a:graphicData>
            </a:graphic>
          </wp:inline>
        </w:drawing>
      </w:r>
    </w:p>
    <w:p w14:paraId="772EF87C" w14:textId="6E7E8AE4" w:rsidR="00F120DE" w:rsidRPr="00160ABE" w:rsidRDefault="00F120DE" w:rsidP="00F120DE">
      <w:r w:rsidRPr="00F120DE">
        <w:t>Elsner_Wind</w:t>
      </w:r>
      <w:r w:rsidR="003B67A1">
        <w:t>an</w:t>
      </w:r>
      <w:r w:rsidRPr="00F120DE">
        <w:t>cer2KNXsec-ETS-Screen_BeschattungAktionen.png</w:t>
      </w:r>
    </w:p>
    <w:p w14:paraId="7B6612C9" w14:textId="17ADE3EA" w:rsidR="00670FE7" w:rsidRDefault="00670FE7" w:rsidP="00670FE7">
      <w:pPr>
        <w:pStyle w:val="berschrift2"/>
      </w:pPr>
      <w:r>
        <w:t xml:space="preserve">Einfacher, schneller, übersichtlicher </w:t>
      </w:r>
    </w:p>
    <w:p w14:paraId="5E21372F" w14:textId="21AFA122" w:rsidR="006D2F94" w:rsidRDefault="006D2F94" w:rsidP="00B274AC">
      <w:r>
        <w:t>Um die Arbeit in der KNX-Applikation einfacher zu machen, wurde die Oberfläche besser strukturiert und mit Symbolen ergänzt. So ist die Orientierung für das menschliche Auge leichter und schneller möglich. Eine Kontexthilfe erspart in vielen Fällen den Blick ins Handbuch.</w:t>
      </w:r>
    </w:p>
    <w:p w14:paraId="2272160B" w14:textId="483E000A" w:rsidR="006D2F94" w:rsidRDefault="00A51FC9" w:rsidP="00B274AC">
      <w:r>
        <w:t>Für die Kommunikation nach dem KNX-Data-Secure-Standard steht eine erweiterte Secure-Schlüsseltabelle für über 1.000 Schlüssel bereit. Durch die Integration von semantischen Daten wird auch Smart Linking möglich. Die Wetterstationen Windancer 2.0 KNX sec sind für diese neue ETS-Funktionalität bereit. Die automatische Verknüpfung kompatibler KNX-Geräte und Funktionen reduziert den manuellen Konfigurationsaufwand spürbar.</w:t>
      </w:r>
    </w:p>
    <w:p w14:paraId="306D0093" w14:textId="2559C078" w:rsidR="00A54B30" w:rsidRPr="00D70AF9" w:rsidRDefault="00A54B30" w:rsidP="00A54B30">
      <w:r>
        <w:t>Die neue Funktion „Live</w:t>
      </w:r>
      <w:r w:rsidR="00854EFB">
        <w:t xml:space="preserve"> Data</w:t>
      </w:r>
      <w:r>
        <w:t xml:space="preserve"> </w:t>
      </w:r>
      <w:r w:rsidR="00854EFB">
        <w:t>Adjustment</w:t>
      </w:r>
      <w:r>
        <w:t xml:space="preserve">“ hilft bei der individuellen Anpassung ans Projekt: Der aktuelle Messwert von Wind, Temperatur oder Helligkeit wird dabei per Kommunikationsobjekt als neuer </w:t>
      </w:r>
      <w:r w:rsidRPr="00D70AF9">
        <w:t>Grenzwert gesetzt.</w:t>
      </w:r>
    </w:p>
    <w:p w14:paraId="4F012DBA" w14:textId="32846D27" w:rsidR="00E3410E" w:rsidRDefault="00A83FD2" w:rsidP="00EB2A78">
      <w:r w:rsidRPr="00D70AF9">
        <w:t>Mit diesen gezielten Erweiterungen ist Windancer 2.0 eine kompakte KNX-Wetterstation „Made in Germany“. Sensorik und Funktionen sind abgestimmt auf die smarte Automation eines Einfamilienhauses. Dass der Zielmarkt auch international ist, zeigt sich beispielsweise in einem Parameter, der die Ost-/West-Richtung vertauscht und damit Projekte auf der Südhalbkugel vereinfacht.</w:t>
      </w:r>
    </w:p>
    <w:p w14:paraId="5D098EEA" w14:textId="77777777" w:rsidR="00F8689C" w:rsidRDefault="00F8689C" w:rsidP="00F8689C">
      <w:pPr>
        <w:rPr>
          <w:color w:val="EE0000"/>
        </w:rPr>
      </w:pPr>
      <w:r>
        <w:rPr>
          <w:noProof/>
        </w:rPr>
        <w:lastRenderedPageBreak/>
        <w:drawing>
          <wp:inline distT="0" distB="0" distL="0" distR="0" wp14:anchorId="19B5EECF" wp14:editId="73974201">
            <wp:extent cx="1985749" cy="2021724"/>
            <wp:effectExtent l="0" t="0" r="0" b="0"/>
            <wp:docPr id="82105543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92132" cy="2028223"/>
                    </a:xfrm>
                    <a:prstGeom prst="rect">
                      <a:avLst/>
                    </a:prstGeom>
                    <a:noFill/>
                    <a:ln>
                      <a:noFill/>
                    </a:ln>
                  </pic:spPr>
                </pic:pic>
              </a:graphicData>
            </a:graphic>
          </wp:inline>
        </w:drawing>
      </w:r>
    </w:p>
    <w:p w14:paraId="52BC9B12" w14:textId="7A0FAD9D" w:rsidR="00F8689C" w:rsidRDefault="00F8689C" w:rsidP="00F8689C">
      <w:pPr>
        <w:rPr>
          <w:color w:val="EE0000"/>
        </w:rPr>
      </w:pPr>
      <w:r w:rsidRPr="00F8689C">
        <w:rPr>
          <w:i/>
          <w:iCs w:val="0"/>
        </w:rPr>
        <w:t xml:space="preserve">Elsner_Wetterstation-Windancer2KNXsec_oben_srgb.jpg </w:t>
      </w:r>
      <w:r>
        <w:rPr>
          <w:i/>
          <w:iCs w:val="0"/>
        </w:rPr>
        <w:t>(Quelle: Elsner Elektronik)</w:t>
      </w:r>
    </w:p>
    <w:p w14:paraId="2895E93E" w14:textId="77777777" w:rsidR="00F8689C" w:rsidRDefault="00F8689C" w:rsidP="00F8689C">
      <w:pPr>
        <w:rPr>
          <w:color w:val="EE0000"/>
        </w:rPr>
      </w:pPr>
      <w:r>
        <w:rPr>
          <w:noProof/>
          <w:color w:val="EE0000"/>
        </w:rPr>
        <w:drawing>
          <wp:inline distT="0" distB="0" distL="0" distR="0" wp14:anchorId="0CCC1328" wp14:editId="0C07A380">
            <wp:extent cx="2920621" cy="1511414"/>
            <wp:effectExtent l="0" t="0" r="0" b="0"/>
            <wp:docPr id="1712552441"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28389" cy="1515434"/>
                    </a:xfrm>
                    <a:prstGeom prst="rect">
                      <a:avLst/>
                    </a:prstGeom>
                    <a:noFill/>
                    <a:ln>
                      <a:noFill/>
                    </a:ln>
                  </pic:spPr>
                </pic:pic>
              </a:graphicData>
            </a:graphic>
          </wp:inline>
        </w:drawing>
      </w:r>
    </w:p>
    <w:p w14:paraId="1A21B1FD" w14:textId="7C618804" w:rsidR="00F8689C" w:rsidRDefault="00F8689C" w:rsidP="00F8689C">
      <w:pPr>
        <w:rPr>
          <w:color w:val="EE0000"/>
        </w:rPr>
      </w:pPr>
      <w:r w:rsidRPr="00F8689C">
        <w:rPr>
          <w:i/>
          <w:iCs w:val="0"/>
        </w:rPr>
        <w:t xml:space="preserve">Elsner_Wetterstation-Windancer2KNXsec_seite_srgb.jpg </w:t>
      </w:r>
      <w:r>
        <w:rPr>
          <w:i/>
          <w:iCs w:val="0"/>
        </w:rPr>
        <w:t>(Quelle: Elsner Elektronik)</w:t>
      </w:r>
    </w:p>
    <w:p w14:paraId="5CF5BB6F" w14:textId="77777777" w:rsidR="006D2F94" w:rsidRDefault="006D2F94" w:rsidP="00B274AC"/>
    <w:p w14:paraId="1121B953" w14:textId="19C307FA" w:rsidR="00031C4E" w:rsidRPr="00346835" w:rsidRDefault="00031C4E" w:rsidP="008243A5">
      <w:pPr>
        <w:pStyle w:val="berschrift1"/>
      </w:pPr>
      <w:r>
        <w:t>Über Elsner Elektronik</w:t>
      </w:r>
    </w:p>
    <w:p w14:paraId="1108341B" w14:textId="250C7632" w:rsidR="00031C4E" w:rsidRPr="00346835" w:rsidRDefault="00031C4E" w:rsidP="00B274AC">
      <w:r>
        <w:t>Ob KNX-Gebäudetechnik, Raumklimasteuerung, Funk-System oder Wettersensor – Elsner Elektronik ist spezialisiert auf die Herstellung hochwertiger Komponenten für die Automation von Gebäuden und für Smart Homes. Die intelligenten Lösungen von Elsner Elektronik machen Gebäude ressourcenschonender, komfortabler und sicherer. Sie sind sowohl für den Objektbereich mit Verwaltungsbauten und öffentlichen Gebäuden geeignet als auch für den privaten Wohnhaus- und Nachrüstmarkt.</w:t>
      </w:r>
    </w:p>
    <w:p w14:paraId="14139526" w14:textId="77777777" w:rsidR="00031C4E" w:rsidRPr="00346835" w:rsidRDefault="00031C4E" w:rsidP="00B274AC">
      <w:r>
        <w:t xml:space="preserve">Verlässlichkeit und eine innovative, durchdachte Funktionalität zeichnen die Geräte aus. Darauf ist Elsner Elektronik bereits seit 1990 spezialisiert. Alle Elsner-Produkte werden im Firmensitz des Familienunternehmens in Ostelsheim entwickelt und produziert. Auf eine einfache KNX-Integration wird ebenso Wert gelegt, wie auf Nutzerfreundlichkeit und ein ansprechendes Design. </w:t>
      </w:r>
    </w:p>
    <w:sectPr w:rsidR="00031C4E" w:rsidRPr="00346835" w:rsidSect="00D8135B">
      <w:headerReference w:type="default" r:id="rId11"/>
      <w:footerReference w:type="default" r:id="rId12"/>
      <w:pgSz w:w="11906" w:h="16838" w:code="9"/>
      <w:pgMar w:top="1814" w:right="1588" w:bottom="1134" w:left="1418" w:header="737"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54DD7E" w14:textId="77777777" w:rsidR="00280197" w:rsidRDefault="00280197" w:rsidP="00B274AC">
      <w:r>
        <w:separator/>
      </w:r>
    </w:p>
  </w:endnote>
  <w:endnote w:type="continuationSeparator" w:id="0">
    <w:p w14:paraId="06359AE2" w14:textId="77777777" w:rsidR="00280197" w:rsidRDefault="00280197" w:rsidP="00B27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nivers Com 57 Condensed">
    <w:panose1 w:val="020B0506020202050204"/>
    <w:charset w:val="00"/>
    <w:family w:val="swiss"/>
    <w:pitch w:val="variable"/>
    <w:sig w:usb0="A00000AF" w:usb1="5000205A" w:usb2="00000000" w:usb3="00000000" w:csb0="0000009B" w:csb1="00000000"/>
  </w:font>
  <w:font w:name="Univers Com 55">
    <w:panose1 w:val="020B0603020202020204"/>
    <w:charset w:val="00"/>
    <w:family w:val="swiss"/>
    <w:pitch w:val="variable"/>
    <w:sig w:usb0="800000AF" w:usb1="5000204A" w:usb2="00000000" w:usb3="00000000" w:csb0="0000009B"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73EAF" w14:textId="4AAB9CBF" w:rsidR="008C3E67" w:rsidRDefault="00195F06" w:rsidP="00E4771B">
    <w:pPr>
      <w:pStyle w:val="Kopfzeile"/>
    </w:pPr>
    <w:r>
      <w:rPr>
        <w:noProof/>
      </w:rPr>
      <mc:AlternateContent>
        <mc:Choice Requires="wps">
          <w:drawing>
            <wp:anchor distT="45720" distB="45720" distL="114300" distR="114300" simplePos="0" relativeHeight="251659264" behindDoc="0" locked="0" layoutInCell="1" allowOverlap="1" wp14:anchorId="143094DD" wp14:editId="5A0AD0C8">
              <wp:simplePos x="0" y="0"/>
              <wp:positionH relativeFrom="column">
                <wp:posOffset>2157730</wp:posOffset>
              </wp:positionH>
              <wp:positionV relativeFrom="paragraph">
                <wp:posOffset>80989</wp:posOffset>
              </wp:positionV>
              <wp:extent cx="2360930" cy="1404620"/>
              <wp:effectExtent l="0" t="0" r="6350" b="1270"/>
              <wp:wrapNone/>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5225613E" w14:textId="77777777" w:rsidR="00625481" w:rsidRDefault="00195F06" w:rsidP="00E4771B">
                          <w:pPr>
                            <w:spacing w:after="0" w:line="240" w:lineRule="auto"/>
                          </w:pPr>
                          <w:r w:rsidRPr="008C4666">
                            <w:t>Pressekontakt</w:t>
                          </w:r>
                          <w:r w:rsidRPr="000F4137">
                            <w:rPr>
                              <w:rStyle w:val="berschrift3Zchn"/>
                            </w:rPr>
                            <w:t>:</w:t>
                          </w:r>
                          <w:r w:rsidRPr="000F4137">
                            <w:rPr>
                              <w:rStyle w:val="berschrift3Zchn"/>
                            </w:rPr>
                            <w:br/>
                          </w:r>
                          <w:r>
                            <w:t>Frau Rita Buse</w:t>
                          </w:r>
                        </w:p>
                        <w:p w14:paraId="7959974F" w14:textId="547CC884" w:rsidR="00195F06" w:rsidRDefault="00195F06" w:rsidP="00E4771B">
                          <w:pPr>
                            <w:spacing w:after="0" w:line="240" w:lineRule="auto"/>
                          </w:pPr>
                          <w:r>
                            <w:t xml:space="preserve">Tel.: </w:t>
                          </w:r>
                          <w:r w:rsidRPr="007E5338">
                            <w:t>+49 7033-30945-1</w:t>
                          </w:r>
                          <w:r>
                            <w:t>2</w:t>
                          </w:r>
                        </w:p>
                        <w:p w14:paraId="3E5A99CC" w14:textId="7A5BDBC7" w:rsidR="00195F06" w:rsidRPr="00F13C38" w:rsidRDefault="00195F06" w:rsidP="00E4771B">
                          <w:pPr>
                            <w:spacing w:after="0" w:line="240" w:lineRule="auto"/>
                            <w:rPr>
                              <w:lang w:val="it-IT"/>
                            </w:rPr>
                          </w:pPr>
                          <w:r w:rsidRPr="00F13C38">
                            <w:rPr>
                              <w:lang w:val="it-IT"/>
                            </w:rPr>
                            <w:t xml:space="preserve">E-Mail: </w:t>
                          </w:r>
                          <w:hyperlink r:id="rId1" w:history="1">
                            <w:r w:rsidRPr="00F13C38">
                              <w:rPr>
                                <w:rStyle w:val="Hyperlink"/>
                                <w:lang w:val="it-IT"/>
                              </w:rPr>
                              <w:t>r.buse@elsner-elektronik.de</w:t>
                            </w:r>
                          </w:hyperlink>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143094DD" id="_x0000_t202" coordsize="21600,21600" o:spt="202" path="m,l,21600r21600,l21600,xe">
              <v:stroke joinstyle="miter"/>
              <v:path gradientshapeok="t" o:connecttype="rect"/>
            </v:shapetype>
            <v:shape id="Textfeld 2" o:spid="_x0000_s1026" type="#_x0000_t202" style="position:absolute;left:0;text-align:left;margin-left:169.9pt;margin-top:6.4pt;width:185.9pt;height:110.6pt;z-index:25165926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" stroked="f">
              <v:textbox style="mso-fit-shape-to-text:t">
                <w:txbxContent>
                  <w:p w14:paraId="5225613E" w14:textId="77777777" w:rsidR="00625481" w:rsidRDefault="00195F06" w:rsidP="00E4771B">
                    <w:pPr>
                      <w:spacing w:after="0" w:line="240" w:lineRule="auto"/>
                    </w:pPr>
                    <w:r w:rsidRPr="008C4666">
                      <w:t>Pressekontakt</w:t>
                    </w:r>
                    <w:r w:rsidRPr="000F4137">
                      <w:rPr>
                        <w:rStyle w:val="berschrift3Zchn"/>
                      </w:rPr>
                      <w:t>:</w:t>
                    </w:r>
                    <w:r w:rsidRPr="000F4137">
                      <w:rPr>
                        <w:rStyle w:val="berschrift3Zchn"/>
                      </w:rPr>
                      <w:br/>
                    </w:r>
                    <w:r>
                      <w:t>Frau Rita Buse</w:t>
                    </w:r>
                  </w:p>
                  <w:p w14:paraId="7959974F" w14:textId="547CC884" w:rsidR="00195F06" w:rsidRDefault="00195F06" w:rsidP="00E4771B">
                    <w:pPr>
                      <w:spacing w:after="0" w:line="240" w:lineRule="auto"/>
                    </w:pPr>
                    <w:r>
                      <w:t xml:space="preserve">Tel.: </w:t>
                    </w:r>
                    <w:r w:rsidRPr="007E5338">
                      <w:t>+49 7033-30945-1</w:t>
                    </w:r>
                    <w:r>
                      <w:t>2</w:t>
                    </w:r>
                  </w:p>
                  <w:p w14:paraId="3E5A99CC" w14:textId="7A5BDBC7" w:rsidR="00195F06" w:rsidRPr="00F13C38" w:rsidRDefault="00195F06" w:rsidP="00E4771B">
                    <w:pPr>
                      <w:spacing w:after="0" w:line="240" w:lineRule="auto"/>
                      <w:rPr>
                        <w:lang w:val="it-IT"/>
                      </w:rPr>
                    </w:pPr>
                    <w:r w:rsidRPr="00F13C38">
                      <w:rPr>
                        <w:lang w:val="it-IT"/>
                      </w:rPr>
                      <w:t xml:space="preserve">E-Mail: </w:t>
                    </w:r>
                    <w:hyperlink r:id="rId2" w:history="1">
                      <w:r w:rsidRPr="00F13C38">
                        <w:rPr>
                          <w:rStyle w:val="Hyperlink"/>
                          <w:lang w:val="it-IT"/>
                        </w:rPr>
                        <w:t>r.buse@elsner-elektronik.de</w:t>
                      </w:r>
                    </w:hyperlink>
                  </w:p>
                </w:txbxContent>
              </v:textbox>
            </v:shape>
          </w:pict>
        </mc:Fallback>
      </mc:AlternateContent>
    </w:r>
  </w:p>
  <w:p w14:paraId="37BBD783" w14:textId="58017328" w:rsidR="00A4011B" w:rsidRPr="009B78F9" w:rsidRDefault="00A4011B" w:rsidP="00E4771B">
    <w:pPr>
      <w:pStyle w:val="Kopfzeile"/>
    </w:pPr>
    <w:r w:rsidRPr="009B78F9">
      <w:t>Elsner Elektronik GmbH</w:t>
    </w:r>
    <w:r w:rsidR="00D5237F" w:rsidRPr="009B78F9">
      <w:t xml:space="preserve"> </w:t>
    </w:r>
    <w:r w:rsidR="00D5237F" w:rsidRPr="009B78F9">
      <w:tab/>
    </w:r>
    <w:r w:rsidRPr="009B78F9">
      <w:tab/>
    </w:r>
  </w:p>
  <w:p w14:paraId="3C4790BC" w14:textId="180A5AB8" w:rsidR="00A4011B" w:rsidRPr="00CF077A" w:rsidRDefault="00393B55" w:rsidP="00E4771B">
    <w:pPr>
      <w:pStyle w:val="Kopfzeile"/>
      <w:rPr>
        <w:b/>
      </w:rPr>
    </w:pPr>
    <w:r>
      <w:t>Sohlengrund 16</w:t>
    </w:r>
    <w:r w:rsidR="00A4011B" w:rsidRPr="009B78F9">
      <w:tab/>
    </w:r>
  </w:p>
  <w:p w14:paraId="20885577" w14:textId="218493E4" w:rsidR="00594D3A" w:rsidRPr="00C01F54" w:rsidRDefault="00594D3A" w:rsidP="00E4771B">
    <w:pPr>
      <w:pStyle w:val="Kopfzeile"/>
    </w:pPr>
    <w:r w:rsidRPr="00C01F54">
      <w:t>7539</w:t>
    </w:r>
    <w:r w:rsidR="00393B55" w:rsidRPr="00C01F54">
      <w:t>5 Ostelsheim</w:t>
    </w:r>
    <w:r w:rsidRPr="00C01F54">
      <w:tab/>
    </w:r>
    <w:r w:rsidRPr="00C01F54">
      <w:tab/>
    </w:r>
  </w:p>
  <w:p w14:paraId="29436F8D" w14:textId="7526F0E7" w:rsidR="00594D3A" w:rsidRPr="007E5338" w:rsidRDefault="00594D3A" w:rsidP="00E4771B">
    <w:pPr>
      <w:pStyle w:val="Kopfzeile"/>
    </w:pPr>
    <w:r w:rsidRPr="00CF077A">
      <w:t>Deutschland</w:t>
    </w:r>
    <w:r>
      <w:tab/>
    </w:r>
    <w:r w:rsidRPr="007E5338">
      <w:tab/>
    </w:r>
  </w:p>
  <w:p w14:paraId="1B1B4C57" w14:textId="7B1EE131" w:rsidR="00A4011B" w:rsidRPr="004A12B8" w:rsidRDefault="00195F06" w:rsidP="00E4771B">
    <w:pPr>
      <w:pStyle w:val="Kopfzeile"/>
    </w:pPr>
    <w:hyperlink r:id="rId3" w:history="1">
      <w:r w:rsidRPr="002B4319">
        <w:rPr>
          <w:rStyle w:val="Hyperlink"/>
        </w:rPr>
        <w:t>www.elsner-elektronik.de</w:t>
      </w:r>
    </w:hyperlink>
    <w:r>
      <w:t xml:space="preserve"> </w:t>
    </w:r>
    <w:r w:rsidR="00A4011B" w:rsidRPr="004A12B8">
      <w:tab/>
    </w:r>
    <w:r w:rsidR="00A4011B" w:rsidRPr="004A12B8">
      <w:tab/>
    </w:r>
    <w:r w:rsidR="00E326A3">
      <w:t xml:space="preserve">   </w:t>
    </w:r>
    <w:r w:rsidR="00E326A3">
      <w:tab/>
      <w:t xml:space="preserve">                </w:t>
    </w:r>
    <w:r w:rsidR="004A12B8" w:rsidRPr="004A12B8">
      <w:t xml:space="preserve">Seite </w:t>
    </w:r>
    <w:r w:rsidR="00D70882">
      <w:fldChar w:fldCharType="begin"/>
    </w:r>
    <w:r w:rsidR="00D70882">
      <w:instrText xml:space="preserve"> PAGE   \* MERGEFORMAT </w:instrText>
    </w:r>
    <w:r w:rsidR="00D70882">
      <w:fldChar w:fldCharType="separate"/>
    </w:r>
    <w:r w:rsidR="00D70882">
      <w:rPr>
        <w:noProof/>
      </w:rPr>
      <w:t>1</w:t>
    </w:r>
    <w:r w:rsidR="00D70882">
      <w:fldChar w:fldCharType="end"/>
    </w:r>
    <w:r w:rsidR="004A12B8" w:rsidRPr="004A12B8">
      <w:t xml:space="preserve"> von </w:t>
    </w:r>
    <w:fldSimple w:instr=" NUMPAGES   \* MERGEFORMAT ">
      <w:r w:rsidR="00E326A3">
        <w:rPr>
          <w:noProof/>
        </w:rPr>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8D93AC" w14:textId="77777777" w:rsidR="00280197" w:rsidRDefault="00280197" w:rsidP="00B274AC">
      <w:r>
        <w:separator/>
      </w:r>
    </w:p>
  </w:footnote>
  <w:footnote w:type="continuationSeparator" w:id="0">
    <w:p w14:paraId="734C3272" w14:textId="77777777" w:rsidR="00280197" w:rsidRDefault="00280197" w:rsidP="00B274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0179C" w14:textId="0F666C1B" w:rsidR="00A4011B" w:rsidRPr="009F0353" w:rsidRDefault="00AC7112" w:rsidP="00B274AC">
    <w:pPr>
      <w:pStyle w:val="Kopfzeile"/>
    </w:pPr>
    <w:r>
      <w:rPr>
        <w:noProof/>
      </w:rPr>
      <w:drawing>
        <wp:inline distT="0" distB="0" distL="0" distR="0" wp14:anchorId="1B08F4F1" wp14:editId="72454B14">
          <wp:extent cx="1331595" cy="360000"/>
          <wp:effectExtent l="0" t="0" r="1905" b="2540"/>
          <wp:docPr id="489921563" name="Grafik 2" descr="Elsner Elektronik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9921563" name="Grafik 2" descr="Elsner Elektronik Logo"/>
                  <pic:cNvPicPr/>
                </pic:nvPicPr>
                <pic:blipFill rotWithShape="1">
                  <a:blip r:embed="rId1">
                    <a:extLst>
                      <a:ext uri="{28A0092B-C50C-407E-A947-70E740481C1C}">
                        <a14:useLocalDpi xmlns:a14="http://schemas.microsoft.com/office/drawing/2010/main" val="0"/>
                      </a:ext>
                    </a:extLst>
                  </a:blip>
                  <a:srcRect l="2021" t="7881" r="2021" b="7881"/>
                  <a:stretch/>
                </pic:blipFill>
                <pic:spPr bwMode="auto">
                  <a:xfrm>
                    <a:off x="0" y="0"/>
                    <a:ext cx="1376054" cy="372020"/>
                  </a:xfrm>
                  <a:prstGeom prst="rect">
                    <a:avLst/>
                  </a:prstGeom>
                  <a:ln>
                    <a:noFill/>
                  </a:ln>
                  <a:extLst>
                    <a:ext uri="{53640926-AAD7-44D8-BBD7-CCE9431645EC}">
                      <a14:shadowObscured xmlns:a14="http://schemas.microsoft.com/office/drawing/2010/main"/>
                    </a:ext>
                  </a:extLst>
                </pic:spPr>
              </pic:pic>
            </a:graphicData>
          </a:graphic>
        </wp:inline>
      </w:drawing>
    </w:r>
    <w:r w:rsidR="009F0353">
      <w:tab/>
    </w:r>
    <w:r w:rsidR="009F0353">
      <w:tab/>
    </w:r>
    <w:r w:rsidR="00C946F2">
      <w:t xml:space="preserve">Presseinformation | </w:t>
    </w:r>
    <w:r w:rsidR="004B07BF">
      <w:t>Ostelsheim,</w:t>
    </w:r>
    <w:r w:rsidR="007221B3">
      <w:t xml:space="preserve"> </w:t>
    </w:r>
    <w:r w:rsidR="000E4A18">
      <w:t>28</w:t>
    </w:r>
    <w:r w:rsidR="00C10B97">
      <w:t>.0</w:t>
    </w:r>
    <w:r w:rsidR="008E4456">
      <w:t>5</w:t>
    </w:r>
    <w:r w:rsidR="00F13C38">
      <w:t>.2026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7D1A1E"/>
    <w:multiLevelType w:val="hybridMultilevel"/>
    <w:tmpl w:val="B7E6A49E"/>
    <w:lvl w:ilvl="0" w:tplc="723E19DE">
      <w:numFmt w:val="bullet"/>
      <w:lvlText w:val="•"/>
      <w:lvlJc w:val="left"/>
      <w:pPr>
        <w:ind w:left="1065" w:hanging="705"/>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D7F48BE"/>
    <w:multiLevelType w:val="hybridMultilevel"/>
    <w:tmpl w:val="CF1296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D9F79F5"/>
    <w:multiLevelType w:val="multilevel"/>
    <w:tmpl w:val="03AC1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EA6E0D"/>
    <w:multiLevelType w:val="hybridMultilevel"/>
    <w:tmpl w:val="681EB3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4F64526"/>
    <w:multiLevelType w:val="hybridMultilevel"/>
    <w:tmpl w:val="95A2E6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9F86E84"/>
    <w:multiLevelType w:val="hybridMultilevel"/>
    <w:tmpl w:val="1194A7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BBD678C"/>
    <w:multiLevelType w:val="hybridMultilevel"/>
    <w:tmpl w:val="5E7404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01859649">
    <w:abstractNumId w:val="1"/>
  </w:num>
  <w:num w:numId="2" w16cid:durableId="320619308">
    <w:abstractNumId w:val="4"/>
  </w:num>
  <w:num w:numId="3" w16cid:durableId="255331335">
    <w:abstractNumId w:val="5"/>
  </w:num>
  <w:num w:numId="4" w16cid:durableId="1579948503">
    <w:abstractNumId w:val="0"/>
  </w:num>
  <w:num w:numId="5" w16cid:durableId="581764299">
    <w:abstractNumId w:val="3"/>
  </w:num>
  <w:num w:numId="6" w16cid:durableId="1670981044">
    <w:abstractNumId w:val="6"/>
  </w:num>
  <w:num w:numId="7" w16cid:durableId="16840927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011B"/>
    <w:rsid w:val="000073FF"/>
    <w:rsid w:val="00011425"/>
    <w:rsid w:val="0001317D"/>
    <w:rsid w:val="00020DB1"/>
    <w:rsid w:val="000216A3"/>
    <w:rsid w:val="00022671"/>
    <w:rsid w:val="000228DD"/>
    <w:rsid w:val="00023B6E"/>
    <w:rsid w:val="00024219"/>
    <w:rsid w:val="00027FBE"/>
    <w:rsid w:val="00031C4E"/>
    <w:rsid w:val="0003361E"/>
    <w:rsid w:val="00033FD5"/>
    <w:rsid w:val="00035205"/>
    <w:rsid w:val="0003566D"/>
    <w:rsid w:val="000445BD"/>
    <w:rsid w:val="000446CB"/>
    <w:rsid w:val="000473D3"/>
    <w:rsid w:val="00051F2B"/>
    <w:rsid w:val="00052862"/>
    <w:rsid w:val="00054F1B"/>
    <w:rsid w:val="0005579B"/>
    <w:rsid w:val="00055B4B"/>
    <w:rsid w:val="00057320"/>
    <w:rsid w:val="000653F0"/>
    <w:rsid w:val="000660BF"/>
    <w:rsid w:val="000678D7"/>
    <w:rsid w:val="00067B2F"/>
    <w:rsid w:val="00067F34"/>
    <w:rsid w:val="00074693"/>
    <w:rsid w:val="000762D4"/>
    <w:rsid w:val="00076CBF"/>
    <w:rsid w:val="000771DE"/>
    <w:rsid w:val="000779CD"/>
    <w:rsid w:val="00080AFA"/>
    <w:rsid w:val="00080F3A"/>
    <w:rsid w:val="00081F68"/>
    <w:rsid w:val="000829B0"/>
    <w:rsid w:val="00083D88"/>
    <w:rsid w:val="00085559"/>
    <w:rsid w:val="00085D74"/>
    <w:rsid w:val="000905E7"/>
    <w:rsid w:val="00093CB5"/>
    <w:rsid w:val="000943B4"/>
    <w:rsid w:val="000959F1"/>
    <w:rsid w:val="00096CC7"/>
    <w:rsid w:val="000A22EA"/>
    <w:rsid w:val="000A2E8B"/>
    <w:rsid w:val="000A5AD9"/>
    <w:rsid w:val="000B06EF"/>
    <w:rsid w:val="000B5AC7"/>
    <w:rsid w:val="000B6CD0"/>
    <w:rsid w:val="000C36AD"/>
    <w:rsid w:val="000C4092"/>
    <w:rsid w:val="000C5603"/>
    <w:rsid w:val="000D0541"/>
    <w:rsid w:val="000D3E67"/>
    <w:rsid w:val="000D75D1"/>
    <w:rsid w:val="000E40C4"/>
    <w:rsid w:val="000E4A18"/>
    <w:rsid w:val="000E7615"/>
    <w:rsid w:val="000F1BC7"/>
    <w:rsid w:val="000F4137"/>
    <w:rsid w:val="000F70E3"/>
    <w:rsid w:val="000F77A7"/>
    <w:rsid w:val="001017EE"/>
    <w:rsid w:val="00102011"/>
    <w:rsid w:val="001025C8"/>
    <w:rsid w:val="00105592"/>
    <w:rsid w:val="00105944"/>
    <w:rsid w:val="001104E2"/>
    <w:rsid w:val="001115D3"/>
    <w:rsid w:val="00113660"/>
    <w:rsid w:val="00116C02"/>
    <w:rsid w:val="00124F1B"/>
    <w:rsid w:val="001279AE"/>
    <w:rsid w:val="00127E61"/>
    <w:rsid w:val="0013025F"/>
    <w:rsid w:val="001361BF"/>
    <w:rsid w:val="001363E8"/>
    <w:rsid w:val="00146934"/>
    <w:rsid w:val="00147679"/>
    <w:rsid w:val="00160ABE"/>
    <w:rsid w:val="00166CAC"/>
    <w:rsid w:val="00166D27"/>
    <w:rsid w:val="00173889"/>
    <w:rsid w:val="00175EDE"/>
    <w:rsid w:val="00176EE4"/>
    <w:rsid w:val="00177F85"/>
    <w:rsid w:val="00180C78"/>
    <w:rsid w:val="00185228"/>
    <w:rsid w:val="001900B5"/>
    <w:rsid w:val="00193DE7"/>
    <w:rsid w:val="00193E2D"/>
    <w:rsid w:val="001946B9"/>
    <w:rsid w:val="00195F06"/>
    <w:rsid w:val="001A0490"/>
    <w:rsid w:val="001A29BD"/>
    <w:rsid w:val="001A2F88"/>
    <w:rsid w:val="001A3517"/>
    <w:rsid w:val="001A5144"/>
    <w:rsid w:val="001B091F"/>
    <w:rsid w:val="001B2C57"/>
    <w:rsid w:val="001C2E77"/>
    <w:rsid w:val="001C4C7D"/>
    <w:rsid w:val="001C77DD"/>
    <w:rsid w:val="001D06CB"/>
    <w:rsid w:val="001D1076"/>
    <w:rsid w:val="001D11BA"/>
    <w:rsid w:val="001D1C35"/>
    <w:rsid w:val="001D246D"/>
    <w:rsid w:val="001D2739"/>
    <w:rsid w:val="001D4567"/>
    <w:rsid w:val="001D4881"/>
    <w:rsid w:val="001D5A3C"/>
    <w:rsid w:val="001E3607"/>
    <w:rsid w:val="001E5CE8"/>
    <w:rsid w:val="001E5D91"/>
    <w:rsid w:val="001F1EE3"/>
    <w:rsid w:val="001F438C"/>
    <w:rsid w:val="001F4A26"/>
    <w:rsid w:val="001F70C9"/>
    <w:rsid w:val="002005E2"/>
    <w:rsid w:val="00202E66"/>
    <w:rsid w:val="00204F34"/>
    <w:rsid w:val="00206C33"/>
    <w:rsid w:val="00207F24"/>
    <w:rsid w:val="00211E47"/>
    <w:rsid w:val="00213633"/>
    <w:rsid w:val="00215385"/>
    <w:rsid w:val="00216579"/>
    <w:rsid w:val="00222187"/>
    <w:rsid w:val="00222BE3"/>
    <w:rsid w:val="00222E69"/>
    <w:rsid w:val="00223483"/>
    <w:rsid w:val="002249E6"/>
    <w:rsid w:val="00225561"/>
    <w:rsid w:val="00225CE2"/>
    <w:rsid w:val="00231409"/>
    <w:rsid w:val="002331C0"/>
    <w:rsid w:val="00233BA8"/>
    <w:rsid w:val="00234DEF"/>
    <w:rsid w:val="002359CC"/>
    <w:rsid w:val="00245349"/>
    <w:rsid w:val="00251386"/>
    <w:rsid w:val="00253592"/>
    <w:rsid w:val="00255B39"/>
    <w:rsid w:val="00257EF0"/>
    <w:rsid w:val="00260CC3"/>
    <w:rsid w:val="00265CEA"/>
    <w:rsid w:val="00270339"/>
    <w:rsid w:val="00270E39"/>
    <w:rsid w:val="002725E8"/>
    <w:rsid w:val="002737D7"/>
    <w:rsid w:val="00274C38"/>
    <w:rsid w:val="002776F8"/>
    <w:rsid w:val="00280197"/>
    <w:rsid w:val="00281DCC"/>
    <w:rsid w:val="00290BE8"/>
    <w:rsid w:val="00291297"/>
    <w:rsid w:val="00291D79"/>
    <w:rsid w:val="002953C0"/>
    <w:rsid w:val="002959CC"/>
    <w:rsid w:val="00295AEC"/>
    <w:rsid w:val="0029746A"/>
    <w:rsid w:val="00297C39"/>
    <w:rsid w:val="002A35C9"/>
    <w:rsid w:val="002A3C82"/>
    <w:rsid w:val="002A4DF8"/>
    <w:rsid w:val="002B0486"/>
    <w:rsid w:val="002B17D1"/>
    <w:rsid w:val="002B29AF"/>
    <w:rsid w:val="002B4ECB"/>
    <w:rsid w:val="002B5111"/>
    <w:rsid w:val="002C05FF"/>
    <w:rsid w:val="002C0DD0"/>
    <w:rsid w:val="002C0DE7"/>
    <w:rsid w:val="002C1FF6"/>
    <w:rsid w:val="002C6B6E"/>
    <w:rsid w:val="002D6352"/>
    <w:rsid w:val="002E16D0"/>
    <w:rsid w:val="002E29CA"/>
    <w:rsid w:val="002E62CC"/>
    <w:rsid w:val="002E666A"/>
    <w:rsid w:val="002E781A"/>
    <w:rsid w:val="002F07FB"/>
    <w:rsid w:val="002F5EB6"/>
    <w:rsid w:val="002F6633"/>
    <w:rsid w:val="002F7148"/>
    <w:rsid w:val="00302AD1"/>
    <w:rsid w:val="00304203"/>
    <w:rsid w:val="003079B4"/>
    <w:rsid w:val="00310257"/>
    <w:rsid w:val="00310E7C"/>
    <w:rsid w:val="0031149D"/>
    <w:rsid w:val="003134BB"/>
    <w:rsid w:val="00313744"/>
    <w:rsid w:val="003209CF"/>
    <w:rsid w:val="0032114B"/>
    <w:rsid w:val="003225AB"/>
    <w:rsid w:val="00322BF5"/>
    <w:rsid w:val="0033195A"/>
    <w:rsid w:val="00331B72"/>
    <w:rsid w:val="00333958"/>
    <w:rsid w:val="0033468A"/>
    <w:rsid w:val="00336B4D"/>
    <w:rsid w:val="00336F13"/>
    <w:rsid w:val="00337069"/>
    <w:rsid w:val="00337D40"/>
    <w:rsid w:val="003424A6"/>
    <w:rsid w:val="0034622B"/>
    <w:rsid w:val="00346835"/>
    <w:rsid w:val="00346B9E"/>
    <w:rsid w:val="00347108"/>
    <w:rsid w:val="00356C86"/>
    <w:rsid w:val="003614AE"/>
    <w:rsid w:val="00361BC1"/>
    <w:rsid w:val="00364077"/>
    <w:rsid w:val="00366FAD"/>
    <w:rsid w:val="00367E7C"/>
    <w:rsid w:val="003860E5"/>
    <w:rsid w:val="0038638A"/>
    <w:rsid w:val="00387D43"/>
    <w:rsid w:val="00392E70"/>
    <w:rsid w:val="00393B55"/>
    <w:rsid w:val="00393BC2"/>
    <w:rsid w:val="003A412D"/>
    <w:rsid w:val="003A51BE"/>
    <w:rsid w:val="003A5D02"/>
    <w:rsid w:val="003B0110"/>
    <w:rsid w:val="003B05B5"/>
    <w:rsid w:val="003B5C34"/>
    <w:rsid w:val="003B67A1"/>
    <w:rsid w:val="003C0D9F"/>
    <w:rsid w:val="003C1B99"/>
    <w:rsid w:val="003C2767"/>
    <w:rsid w:val="003C76D0"/>
    <w:rsid w:val="003D37A7"/>
    <w:rsid w:val="003D3F78"/>
    <w:rsid w:val="003E1392"/>
    <w:rsid w:val="003F1030"/>
    <w:rsid w:val="003F2752"/>
    <w:rsid w:val="0040034E"/>
    <w:rsid w:val="00401836"/>
    <w:rsid w:val="00405F40"/>
    <w:rsid w:val="00407F81"/>
    <w:rsid w:val="004121F1"/>
    <w:rsid w:val="00414608"/>
    <w:rsid w:val="00415A7B"/>
    <w:rsid w:val="00416F9A"/>
    <w:rsid w:val="00420BBF"/>
    <w:rsid w:val="00422ED8"/>
    <w:rsid w:val="00424247"/>
    <w:rsid w:val="004255DC"/>
    <w:rsid w:val="00434D24"/>
    <w:rsid w:val="00436A92"/>
    <w:rsid w:val="00440D73"/>
    <w:rsid w:val="00442474"/>
    <w:rsid w:val="0044248C"/>
    <w:rsid w:val="00443028"/>
    <w:rsid w:val="00446010"/>
    <w:rsid w:val="00447055"/>
    <w:rsid w:val="00447A19"/>
    <w:rsid w:val="004506B5"/>
    <w:rsid w:val="00454330"/>
    <w:rsid w:val="004543F9"/>
    <w:rsid w:val="00454A96"/>
    <w:rsid w:val="00463C28"/>
    <w:rsid w:val="00481EC6"/>
    <w:rsid w:val="00482F13"/>
    <w:rsid w:val="0048395B"/>
    <w:rsid w:val="00484CE3"/>
    <w:rsid w:val="00484D24"/>
    <w:rsid w:val="0049570E"/>
    <w:rsid w:val="00496D23"/>
    <w:rsid w:val="004A0957"/>
    <w:rsid w:val="004A0C2A"/>
    <w:rsid w:val="004A12B8"/>
    <w:rsid w:val="004A1789"/>
    <w:rsid w:val="004A2B4B"/>
    <w:rsid w:val="004B07BF"/>
    <w:rsid w:val="004B1204"/>
    <w:rsid w:val="004B33C1"/>
    <w:rsid w:val="004C0CFE"/>
    <w:rsid w:val="004C24E6"/>
    <w:rsid w:val="004C2DC3"/>
    <w:rsid w:val="004C53C6"/>
    <w:rsid w:val="004C615E"/>
    <w:rsid w:val="004C6A2D"/>
    <w:rsid w:val="004C6E27"/>
    <w:rsid w:val="004D3111"/>
    <w:rsid w:val="004D5022"/>
    <w:rsid w:val="004D5754"/>
    <w:rsid w:val="004D57A0"/>
    <w:rsid w:val="004E1F07"/>
    <w:rsid w:val="004E405C"/>
    <w:rsid w:val="004F06CC"/>
    <w:rsid w:val="004F12A6"/>
    <w:rsid w:val="004F41A9"/>
    <w:rsid w:val="004F5F0A"/>
    <w:rsid w:val="0050289E"/>
    <w:rsid w:val="00506D1D"/>
    <w:rsid w:val="00511469"/>
    <w:rsid w:val="00514B31"/>
    <w:rsid w:val="00516AED"/>
    <w:rsid w:val="005179F0"/>
    <w:rsid w:val="00520708"/>
    <w:rsid w:val="00521809"/>
    <w:rsid w:val="005228D2"/>
    <w:rsid w:val="005256FC"/>
    <w:rsid w:val="00527028"/>
    <w:rsid w:val="00530073"/>
    <w:rsid w:val="00530074"/>
    <w:rsid w:val="00531914"/>
    <w:rsid w:val="005344E4"/>
    <w:rsid w:val="00536C71"/>
    <w:rsid w:val="005425F7"/>
    <w:rsid w:val="00544783"/>
    <w:rsid w:val="0055029E"/>
    <w:rsid w:val="0055054B"/>
    <w:rsid w:val="00552436"/>
    <w:rsid w:val="00552F9D"/>
    <w:rsid w:val="00560FC1"/>
    <w:rsid w:val="00561270"/>
    <w:rsid w:val="0056246B"/>
    <w:rsid w:val="005709A2"/>
    <w:rsid w:val="00570FA7"/>
    <w:rsid w:val="00571FD3"/>
    <w:rsid w:val="0058014A"/>
    <w:rsid w:val="005850AB"/>
    <w:rsid w:val="00591789"/>
    <w:rsid w:val="005921B1"/>
    <w:rsid w:val="00594D3A"/>
    <w:rsid w:val="0059527B"/>
    <w:rsid w:val="00596A07"/>
    <w:rsid w:val="005A048D"/>
    <w:rsid w:val="005A1B19"/>
    <w:rsid w:val="005A2D28"/>
    <w:rsid w:val="005A3300"/>
    <w:rsid w:val="005A4762"/>
    <w:rsid w:val="005B0026"/>
    <w:rsid w:val="005B2C4E"/>
    <w:rsid w:val="005B2CCB"/>
    <w:rsid w:val="005B3246"/>
    <w:rsid w:val="005C1B4C"/>
    <w:rsid w:val="005C687F"/>
    <w:rsid w:val="005C7B68"/>
    <w:rsid w:val="005D0520"/>
    <w:rsid w:val="005D39AB"/>
    <w:rsid w:val="005D7DD5"/>
    <w:rsid w:val="005D7EDC"/>
    <w:rsid w:val="005E01CF"/>
    <w:rsid w:val="005E0B7F"/>
    <w:rsid w:val="005E1DE5"/>
    <w:rsid w:val="005E45D6"/>
    <w:rsid w:val="005E577D"/>
    <w:rsid w:val="005F20F1"/>
    <w:rsid w:val="005F34FB"/>
    <w:rsid w:val="005F37DA"/>
    <w:rsid w:val="005F399A"/>
    <w:rsid w:val="005F3DFB"/>
    <w:rsid w:val="005F5539"/>
    <w:rsid w:val="005F5B4D"/>
    <w:rsid w:val="005F6E12"/>
    <w:rsid w:val="005F76EE"/>
    <w:rsid w:val="00600F58"/>
    <w:rsid w:val="00602E20"/>
    <w:rsid w:val="006044C2"/>
    <w:rsid w:val="00604687"/>
    <w:rsid w:val="00605447"/>
    <w:rsid w:val="0061025A"/>
    <w:rsid w:val="00611BA3"/>
    <w:rsid w:val="0062274E"/>
    <w:rsid w:val="00624DAB"/>
    <w:rsid w:val="00625481"/>
    <w:rsid w:val="00626793"/>
    <w:rsid w:val="00631283"/>
    <w:rsid w:val="006335E8"/>
    <w:rsid w:val="006336C7"/>
    <w:rsid w:val="0063609C"/>
    <w:rsid w:val="006368B3"/>
    <w:rsid w:val="00636A6E"/>
    <w:rsid w:val="00653418"/>
    <w:rsid w:val="006547A1"/>
    <w:rsid w:val="0065644C"/>
    <w:rsid w:val="006613E5"/>
    <w:rsid w:val="00670FE7"/>
    <w:rsid w:val="00672D38"/>
    <w:rsid w:val="006735D6"/>
    <w:rsid w:val="00682C3F"/>
    <w:rsid w:val="00684AE7"/>
    <w:rsid w:val="00690ECA"/>
    <w:rsid w:val="00692AC4"/>
    <w:rsid w:val="00697371"/>
    <w:rsid w:val="006A00C0"/>
    <w:rsid w:val="006A469B"/>
    <w:rsid w:val="006A496F"/>
    <w:rsid w:val="006B0BA3"/>
    <w:rsid w:val="006B0F63"/>
    <w:rsid w:val="006B294E"/>
    <w:rsid w:val="006B32EE"/>
    <w:rsid w:val="006B5141"/>
    <w:rsid w:val="006B6CF0"/>
    <w:rsid w:val="006B724D"/>
    <w:rsid w:val="006B7440"/>
    <w:rsid w:val="006C2102"/>
    <w:rsid w:val="006C5502"/>
    <w:rsid w:val="006C7FC7"/>
    <w:rsid w:val="006D2F94"/>
    <w:rsid w:val="006D4D76"/>
    <w:rsid w:val="006D50AA"/>
    <w:rsid w:val="006D7C34"/>
    <w:rsid w:val="006E1B8E"/>
    <w:rsid w:val="006E5655"/>
    <w:rsid w:val="006E73F4"/>
    <w:rsid w:val="006F5EBE"/>
    <w:rsid w:val="006F7E1E"/>
    <w:rsid w:val="0070222F"/>
    <w:rsid w:val="00702968"/>
    <w:rsid w:val="007037A9"/>
    <w:rsid w:val="00705171"/>
    <w:rsid w:val="00707F2D"/>
    <w:rsid w:val="0071075E"/>
    <w:rsid w:val="00710A8A"/>
    <w:rsid w:val="007112C7"/>
    <w:rsid w:val="007137A5"/>
    <w:rsid w:val="00714FC0"/>
    <w:rsid w:val="0071713A"/>
    <w:rsid w:val="00720982"/>
    <w:rsid w:val="00720BCA"/>
    <w:rsid w:val="007221B3"/>
    <w:rsid w:val="00722E25"/>
    <w:rsid w:val="00723666"/>
    <w:rsid w:val="007259CC"/>
    <w:rsid w:val="0072746E"/>
    <w:rsid w:val="007326BA"/>
    <w:rsid w:val="00733676"/>
    <w:rsid w:val="00736946"/>
    <w:rsid w:val="00737B1B"/>
    <w:rsid w:val="00752B2D"/>
    <w:rsid w:val="007549AC"/>
    <w:rsid w:val="007552AF"/>
    <w:rsid w:val="00760E86"/>
    <w:rsid w:val="00762BC8"/>
    <w:rsid w:val="00765155"/>
    <w:rsid w:val="0076561E"/>
    <w:rsid w:val="007677E4"/>
    <w:rsid w:val="00773CF0"/>
    <w:rsid w:val="00776287"/>
    <w:rsid w:val="00780B28"/>
    <w:rsid w:val="00781045"/>
    <w:rsid w:val="007824F9"/>
    <w:rsid w:val="00783047"/>
    <w:rsid w:val="00786821"/>
    <w:rsid w:val="0078744E"/>
    <w:rsid w:val="00795EE6"/>
    <w:rsid w:val="00797214"/>
    <w:rsid w:val="00797E81"/>
    <w:rsid w:val="007A49BC"/>
    <w:rsid w:val="007A56F4"/>
    <w:rsid w:val="007A708B"/>
    <w:rsid w:val="007A7205"/>
    <w:rsid w:val="007B621C"/>
    <w:rsid w:val="007B71DD"/>
    <w:rsid w:val="007D1242"/>
    <w:rsid w:val="007D19D2"/>
    <w:rsid w:val="007E245B"/>
    <w:rsid w:val="007E24B8"/>
    <w:rsid w:val="007E5338"/>
    <w:rsid w:val="007F1889"/>
    <w:rsid w:val="007F4F2C"/>
    <w:rsid w:val="008023F4"/>
    <w:rsid w:val="00802B13"/>
    <w:rsid w:val="00803C38"/>
    <w:rsid w:val="008102C7"/>
    <w:rsid w:val="00811723"/>
    <w:rsid w:val="00812A1F"/>
    <w:rsid w:val="008157A5"/>
    <w:rsid w:val="0082230A"/>
    <w:rsid w:val="008243A5"/>
    <w:rsid w:val="00826AAB"/>
    <w:rsid w:val="00831BA7"/>
    <w:rsid w:val="00835992"/>
    <w:rsid w:val="00836AC3"/>
    <w:rsid w:val="00837058"/>
    <w:rsid w:val="00837C58"/>
    <w:rsid w:val="00843ABF"/>
    <w:rsid w:val="00845171"/>
    <w:rsid w:val="00847B92"/>
    <w:rsid w:val="0085262F"/>
    <w:rsid w:val="00854EFB"/>
    <w:rsid w:val="00856D1C"/>
    <w:rsid w:val="00862B54"/>
    <w:rsid w:val="008644F6"/>
    <w:rsid w:val="00865F78"/>
    <w:rsid w:val="00866052"/>
    <w:rsid w:val="00870AF0"/>
    <w:rsid w:val="00871CB5"/>
    <w:rsid w:val="00875B20"/>
    <w:rsid w:val="0087675A"/>
    <w:rsid w:val="00880648"/>
    <w:rsid w:val="00880FED"/>
    <w:rsid w:val="00881DB5"/>
    <w:rsid w:val="00885123"/>
    <w:rsid w:val="008868BE"/>
    <w:rsid w:val="00890DC8"/>
    <w:rsid w:val="00891D27"/>
    <w:rsid w:val="0089409A"/>
    <w:rsid w:val="00896354"/>
    <w:rsid w:val="008A0558"/>
    <w:rsid w:val="008A1EE6"/>
    <w:rsid w:val="008A4A9A"/>
    <w:rsid w:val="008A7091"/>
    <w:rsid w:val="008B2173"/>
    <w:rsid w:val="008B3FE4"/>
    <w:rsid w:val="008B55A9"/>
    <w:rsid w:val="008B692A"/>
    <w:rsid w:val="008B6AD6"/>
    <w:rsid w:val="008B79FB"/>
    <w:rsid w:val="008C2048"/>
    <w:rsid w:val="008C3E67"/>
    <w:rsid w:val="008C4666"/>
    <w:rsid w:val="008C511B"/>
    <w:rsid w:val="008D69D2"/>
    <w:rsid w:val="008E4456"/>
    <w:rsid w:val="008E50CE"/>
    <w:rsid w:val="008F796E"/>
    <w:rsid w:val="0090020F"/>
    <w:rsid w:val="0090075D"/>
    <w:rsid w:val="0090422D"/>
    <w:rsid w:val="00905D99"/>
    <w:rsid w:val="00907098"/>
    <w:rsid w:val="00907463"/>
    <w:rsid w:val="00907E21"/>
    <w:rsid w:val="009130A4"/>
    <w:rsid w:val="00915731"/>
    <w:rsid w:val="00915BD7"/>
    <w:rsid w:val="00915EFA"/>
    <w:rsid w:val="009163DF"/>
    <w:rsid w:val="0091782F"/>
    <w:rsid w:val="00917CD4"/>
    <w:rsid w:val="00920F40"/>
    <w:rsid w:val="009218C0"/>
    <w:rsid w:val="00922733"/>
    <w:rsid w:val="009230D3"/>
    <w:rsid w:val="009269B3"/>
    <w:rsid w:val="0093022E"/>
    <w:rsid w:val="0093306C"/>
    <w:rsid w:val="00940362"/>
    <w:rsid w:val="00940C7C"/>
    <w:rsid w:val="00942CCE"/>
    <w:rsid w:val="00952FF4"/>
    <w:rsid w:val="00954D26"/>
    <w:rsid w:val="009551A8"/>
    <w:rsid w:val="0096480E"/>
    <w:rsid w:val="0096519B"/>
    <w:rsid w:val="00965E03"/>
    <w:rsid w:val="009665F9"/>
    <w:rsid w:val="00967D37"/>
    <w:rsid w:val="009716B4"/>
    <w:rsid w:val="00971752"/>
    <w:rsid w:val="00972765"/>
    <w:rsid w:val="009746FA"/>
    <w:rsid w:val="00977AF5"/>
    <w:rsid w:val="0098223A"/>
    <w:rsid w:val="0098235F"/>
    <w:rsid w:val="00983897"/>
    <w:rsid w:val="009839AA"/>
    <w:rsid w:val="00984564"/>
    <w:rsid w:val="00986525"/>
    <w:rsid w:val="00987A70"/>
    <w:rsid w:val="009907EB"/>
    <w:rsid w:val="00990F04"/>
    <w:rsid w:val="00992C51"/>
    <w:rsid w:val="0099680B"/>
    <w:rsid w:val="009B3B39"/>
    <w:rsid w:val="009B4070"/>
    <w:rsid w:val="009B5D58"/>
    <w:rsid w:val="009B78F9"/>
    <w:rsid w:val="009C0336"/>
    <w:rsid w:val="009C1FAB"/>
    <w:rsid w:val="009C4089"/>
    <w:rsid w:val="009C4B59"/>
    <w:rsid w:val="009C522C"/>
    <w:rsid w:val="009C6FBB"/>
    <w:rsid w:val="009D52D8"/>
    <w:rsid w:val="009E01FE"/>
    <w:rsid w:val="009E12DB"/>
    <w:rsid w:val="009E4BA1"/>
    <w:rsid w:val="009E6E3E"/>
    <w:rsid w:val="009F0353"/>
    <w:rsid w:val="00A07270"/>
    <w:rsid w:val="00A116B4"/>
    <w:rsid w:val="00A16739"/>
    <w:rsid w:val="00A25AE2"/>
    <w:rsid w:val="00A25BD3"/>
    <w:rsid w:val="00A26C58"/>
    <w:rsid w:val="00A2746F"/>
    <w:rsid w:val="00A3225B"/>
    <w:rsid w:val="00A34C57"/>
    <w:rsid w:val="00A353D3"/>
    <w:rsid w:val="00A4011B"/>
    <w:rsid w:val="00A40724"/>
    <w:rsid w:val="00A426FB"/>
    <w:rsid w:val="00A451D1"/>
    <w:rsid w:val="00A50B71"/>
    <w:rsid w:val="00A51FC9"/>
    <w:rsid w:val="00A53723"/>
    <w:rsid w:val="00A545A1"/>
    <w:rsid w:val="00A54B30"/>
    <w:rsid w:val="00A60D51"/>
    <w:rsid w:val="00A616D4"/>
    <w:rsid w:val="00A6312A"/>
    <w:rsid w:val="00A64752"/>
    <w:rsid w:val="00A74A21"/>
    <w:rsid w:val="00A7643B"/>
    <w:rsid w:val="00A7691C"/>
    <w:rsid w:val="00A76B1E"/>
    <w:rsid w:val="00A82EE8"/>
    <w:rsid w:val="00A83FD2"/>
    <w:rsid w:val="00A87732"/>
    <w:rsid w:val="00A87E18"/>
    <w:rsid w:val="00A914B1"/>
    <w:rsid w:val="00A91CB2"/>
    <w:rsid w:val="00A975CC"/>
    <w:rsid w:val="00AA235A"/>
    <w:rsid w:val="00AA5A21"/>
    <w:rsid w:val="00AA6E0F"/>
    <w:rsid w:val="00AB70D1"/>
    <w:rsid w:val="00AB78EB"/>
    <w:rsid w:val="00AC0DE8"/>
    <w:rsid w:val="00AC5564"/>
    <w:rsid w:val="00AC6A24"/>
    <w:rsid w:val="00AC7112"/>
    <w:rsid w:val="00AD1770"/>
    <w:rsid w:val="00AD5CFF"/>
    <w:rsid w:val="00AE1F9C"/>
    <w:rsid w:val="00AE25BB"/>
    <w:rsid w:val="00AE2F4E"/>
    <w:rsid w:val="00AE3C7C"/>
    <w:rsid w:val="00AE7EC1"/>
    <w:rsid w:val="00AF462F"/>
    <w:rsid w:val="00AF750B"/>
    <w:rsid w:val="00AF775D"/>
    <w:rsid w:val="00B006B9"/>
    <w:rsid w:val="00B032E8"/>
    <w:rsid w:val="00B03C98"/>
    <w:rsid w:val="00B05F1A"/>
    <w:rsid w:val="00B07235"/>
    <w:rsid w:val="00B11ADD"/>
    <w:rsid w:val="00B13AA5"/>
    <w:rsid w:val="00B15443"/>
    <w:rsid w:val="00B23ECA"/>
    <w:rsid w:val="00B24E58"/>
    <w:rsid w:val="00B274AC"/>
    <w:rsid w:val="00B3075C"/>
    <w:rsid w:val="00B30B6C"/>
    <w:rsid w:val="00B33342"/>
    <w:rsid w:val="00B378B9"/>
    <w:rsid w:val="00B41DEA"/>
    <w:rsid w:val="00B42864"/>
    <w:rsid w:val="00B42FF8"/>
    <w:rsid w:val="00B43AE4"/>
    <w:rsid w:val="00B467C5"/>
    <w:rsid w:val="00B46BC4"/>
    <w:rsid w:val="00B535BC"/>
    <w:rsid w:val="00B54BFF"/>
    <w:rsid w:val="00B55774"/>
    <w:rsid w:val="00B55A53"/>
    <w:rsid w:val="00B56659"/>
    <w:rsid w:val="00B57BD7"/>
    <w:rsid w:val="00B71C41"/>
    <w:rsid w:val="00B74CCE"/>
    <w:rsid w:val="00B7627A"/>
    <w:rsid w:val="00B8116D"/>
    <w:rsid w:val="00B819DE"/>
    <w:rsid w:val="00B82020"/>
    <w:rsid w:val="00B834FC"/>
    <w:rsid w:val="00B84240"/>
    <w:rsid w:val="00B90411"/>
    <w:rsid w:val="00B906BD"/>
    <w:rsid w:val="00B90D69"/>
    <w:rsid w:val="00B92C3A"/>
    <w:rsid w:val="00B955FE"/>
    <w:rsid w:val="00B956AA"/>
    <w:rsid w:val="00B961B6"/>
    <w:rsid w:val="00B97EF8"/>
    <w:rsid w:val="00BA5AE3"/>
    <w:rsid w:val="00BA60A4"/>
    <w:rsid w:val="00BA6E93"/>
    <w:rsid w:val="00BA7081"/>
    <w:rsid w:val="00BB23E9"/>
    <w:rsid w:val="00BB5EA7"/>
    <w:rsid w:val="00BB66CE"/>
    <w:rsid w:val="00BB75E1"/>
    <w:rsid w:val="00BC0707"/>
    <w:rsid w:val="00BC3B69"/>
    <w:rsid w:val="00BC4532"/>
    <w:rsid w:val="00BC6E8D"/>
    <w:rsid w:val="00BC7B11"/>
    <w:rsid w:val="00BD20FD"/>
    <w:rsid w:val="00BE4779"/>
    <w:rsid w:val="00BE71AE"/>
    <w:rsid w:val="00BF045D"/>
    <w:rsid w:val="00BF0C66"/>
    <w:rsid w:val="00BF6179"/>
    <w:rsid w:val="00BF61FD"/>
    <w:rsid w:val="00BF6F5B"/>
    <w:rsid w:val="00C00873"/>
    <w:rsid w:val="00C00E56"/>
    <w:rsid w:val="00C01F54"/>
    <w:rsid w:val="00C0709E"/>
    <w:rsid w:val="00C10B97"/>
    <w:rsid w:val="00C13166"/>
    <w:rsid w:val="00C16112"/>
    <w:rsid w:val="00C24C66"/>
    <w:rsid w:val="00C271C9"/>
    <w:rsid w:val="00C30E5C"/>
    <w:rsid w:val="00C31A65"/>
    <w:rsid w:val="00C32599"/>
    <w:rsid w:val="00C40958"/>
    <w:rsid w:val="00C4188C"/>
    <w:rsid w:val="00C434B8"/>
    <w:rsid w:val="00C44508"/>
    <w:rsid w:val="00C44A49"/>
    <w:rsid w:val="00C4696A"/>
    <w:rsid w:val="00C47070"/>
    <w:rsid w:val="00C526C7"/>
    <w:rsid w:val="00C52936"/>
    <w:rsid w:val="00C52C66"/>
    <w:rsid w:val="00C54DC3"/>
    <w:rsid w:val="00C57D3F"/>
    <w:rsid w:val="00C63339"/>
    <w:rsid w:val="00C63706"/>
    <w:rsid w:val="00C731AB"/>
    <w:rsid w:val="00C76F1A"/>
    <w:rsid w:val="00C77366"/>
    <w:rsid w:val="00C81CDF"/>
    <w:rsid w:val="00C82348"/>
    <w:rsid w:val="00C82929"/>
    <w:rsid w:val="00C8458A"/>
    <w:rsid w:val="00C86CAD"/>
    <w:rsid w:val="00C90A02"/>
    <w:rsid w:val="00C91DB6"/>
    <w:rsid w:val="00C946F2"/>
    <w:rsid w:val="00C9651A"/>
    <w:rsid w:val="00CA663E"/>
    <w:rsid w:val="00CB1AEF"/>
    <w:rsid w:val="00CB2056"/>
    <w:rsid w:val="00CB40C0"/>
    <w:rsid w:val="00CC0AEE"/>
    <w:rsid w:val="00CC29AB"/>
    <w:rsid w:val="00CC3E61"/>
    <w:rsid w:val="00CC4928"/>
    <w:rsid w:val="00CD041F"/>
    <w:rsid w:val="00CD1339"/>
    <w:rsid w:val="00CF077A"/>
    <w:rsid w:val="00D03880"/>
    <w:rsid w:val="00D050E7"/>
    <w:rsid w:val="00D05A78"/>
    <w:rsid w:val="00D069CF"/>
    <w:rsid w:val="00D1180E"/>
    <w:rsid w:val="00D11F91"/>
    <w:rsid w:val="00D14646"/>
    <w:rsid w:val="00D15586"/>
    <w:rsid w:val="00D165DA"/>
    <w:rsid w:val="00D16BCF"/>
    <w:rsid w:val="00D201CF"/>
    <w:rsid w:val="00D2124B"/>
    <w:rsid w:val="00D2259E"/>
    <w:rsid w:val="00D232B1"/>
    <w:rsid w:val="00D2358C"/>
    <w:rsid w:val="00D2504C"/>
    <w:rsid w:val="00D27010"/>
    <w:rsid w:val="00D323C5"/>
    <w:rsid w:val="00D339D0"/>
    <w:rsid w:val="00D356E2"/>
    <w:rsid w:val="00D37021"/>
    <w:rsid w:val="00D47616"/>
    <w:rsid w:val="00D5237F"/>
    <w:rsid w:val="00D5665B"/>
    <w:rsid w:val="00D57422"/>
    <w:rsid w:val="00D5773B"/>
    <w:rsid w:val="00D6531C"/>
    <w:rsid w:val="00D656A9"/>
    <w:rsid w:val="00D668B5"/>
    <w:rsid w:val="00D70882"/>
    <w:rsid w:val="00D70AF9"/>
    <w:rsid w:val="00D70E94"/>
    <w:rsid w:val="00D72253"/>
    <w:rsid w:val="00D7304B"/>
    <w:rsid w:val="00D753D5"/>
    <w:rsid w:val="00D80F29"/>
    <w:rsid w:val="00D8135B"/>
    <w:rsid w:val="00D81D8D"/>
    <w:rsid w:val="00D83340"/>
    <w:rsid w:val="00D83AF6"/>
    <w:rsid w:val="00D84D31"/>
    <w:rsid w:val="00D858C2"/>
    <w:rsid w:val="00D87B8D"/>
    <w:rsid w:val="00D905E6"/>
    <w:rsid w:val="00DB22F7"/>
    <w:rsid w:val="00DB361E"/>
    <w:rsid w:val="00DB398E"/>
    <w:rsid w:val="00DB488A"/>
    <w:rsid w:val="00DC373E"/>
    <w:rsid w:val="00DD557C"/>
    <w:rsid w:val="00DD6A5D"/>
    <w:rsid w:val="00DE02E6"/>
    <w:rsid w:val="00DE3AE4"/>
    <w:rsid w:val="00DE4FD7"/>
    <w:rsid w:val="00DF4FA6"/>
    <w:rsid w:val="00E01DFF"/>
    <w:rsid w:val="00E02439"/>
    <w:rsid w:val="00E04DEE"/>
    <w:rsid w:val="00E10FB2"/>
    <w:rsid w:val="00E12A2F"/>
    <w:rsid w:val="00E13C95"/>
    <w:rsid w:val="00E15CC8"/>
    <w:rsid w:val="00E1701E"/>
    <w:rsid w:val="00E1769A"/>
    <w:rsid w:val="00E218C2"/>
    <w:rsid w:val="00E24672"/>
    <w:rsid w:val="00E326A3"/>
    <w:rsid w:val="00E33598"/>
    <w:rsid w:val="00E3410E"/>
    <w:rsid w:val="00E410C1"/>
    <w:rsid w:val="00E41950"/>
    <w:rsid w:val="00E44E6E"/>
    <w:rsid w:val="00E46BF0"/>
    <w:rsid w:val="00E4771B"/>
    <w:rsid w:val="00E5350A"/>
    <w:rsid w:val="00E543A6"/>
    <w:rsid w:val="00E57BDF"/>
    <w:rsid w:val="00E66073"/>
    <w:rsid w:val="00E67583"/>
    <w:rsid w:val="00E679B2"/>
    <w:rsid w:val="00E73B82"/>
    <w:rsid w:val="00E742A1"/>
    <w:rsid w:val="00E76D1D"/>
    <w:rsid w:val="00E81135"/>
    <w:rsid w:val="00E81598"/>
    <w:rsid w:val="00E91052"/>
    <w:rsid w:val="00E91731"/>
    <w:rsid w:val="00E92C4F"/>
    <w:rsid w:val="00EA15D5"/>
    <w:rsid w:val="00EA1A1D"/>
    <w:rsid w:val="00EA7B58"/>
    <w:rsid w:val="00EA7DF1"/>
    <w:rsid w:val="00EB2945"/>
    <w:rsid w:val="00EB2A78"/>
    <w:rsid w:val="00EB62A9"/>
    <w:rsid w:val="00EC0177"/>
    <w:rsid w:val="00EC4030"/>
    <w:rsid w:val="00EC5D27"/>
    <w:rsid w:val="00EC6FDB"/>
    <w:rsid w:val="00ED2866"/>
    <w:rsid w:val="00ED4335"/>
    <w:rsid w:val="00ED6C69"/>
    <w:rsid w:val="00EE4D5D"/>
    <w:rsid w:val="00EE5165"/>
    <w:rsid w:val="00EF0FA9"/>
    <w:rsid w:val="00EF57B4"/>
    <w:rsid w:val="00EF7AC8"/>
    <w:rsid w:val="00EF7ED9"/>
    <w:rsid w:val="00F02D42"/>
    <w:rsid w:val="00F03650"/>
    <w:rsid w:val="00F03AC9"/>
    <w:rsid w:val="00F06BCA"/>
    <w:rsid w:val="00F11F96"/>
    <w:rsid w:val="00F120DE"/>
    <w:rsid w:val="00F13372"/>
    <w:rsid w:val="00F13BC6"/>
    <w:rsid w:val="00F13C38"/>
    <w:rsid w:val="00F13E13"/>
    <w:rsid w:val="00F171B8"/>
    <w:rsid w:val="00F23FBE"/>
    <w:rsid w:val="00F24AA8"/>
    <w:rsid w:val="00F309D9"/>
    <w:rsid w:val="00F31981"/>
    <w:rsid w:val="00F37DA5"/>
    <w:rsid w:val="00F415C3"/>
    <w:rsid w:val="00F415D3"/>
    <w:rsid w:val="00F4227C"/>
    <w:rsid w:val="00F53D6E"/>
    <w:rsid w:val="00F56238"/>
    <w:rsid w:val="00F57236"/>
    <w:rsid w:val="00F60FFB"/>
    <w:rsid w:val="00F61B9A"/>
    <w:rsid w:val="00F622A3"/>
    <w:rsid w:val="00F629E4"/>
    <w:rsid w:val="00F63C62"/>
    <w:rsid w:val="00F65F4C"/>
    <w:rsid w:val="00F741B4"/>
    <w:rsid w:val="00F748FA"/>
    <w:rsid w:val="00F853CB"/>
    <w:rsid w:val="00F8689C"/>
    <w:rsid w:val="00F914A1"/>
    <w:rsid w:val="00F9183F"/>
    <w:rsid w:val="00F93556"/>
    <w:rsid w:val="00F96518"/>
    <w:rsid w:val="00FA18BE"/>
    <w:rsid w:val="00FA49A2"/>
    <w:rsid w:val="00FA776F"/>
    <w:rsid w:val="00FB002F"/>
    <w:rsid w:val="00FB1C3A"/>
    <w:rsid w:val="00FB28C9"/>
    <w:rsid w:val="00FB2EA3"/>
    <w:rsid w:val="00FB3046"/>
    <w:rsid w:val="00FB7985"/>
    <w:rsid w:val="00FC053C"/>
    <w:rsid w:val="00FC5A3E"/>
    <w:rsid w:val="00FD2090"/>
    <w:rsid w:val="00FD5F75"/>
    <w:rsid w:val="00FD7D1C"/>
    <w:rsid w:val="00FE2C10"/>
    <w:rsid w:val="00FE4380"/>
    <w:rsid w:val="00FF2C8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026142"/>
  <w15:chartTrackingRefBased/>
  <w15:docId w15:val="{DCABD021-6C90-471E-972A-35070AC1D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274AC"/>
    <w:pPr>
      <w:spacing w:after="120" w:line="360" w:lineRule="auto"/>
      <w:jc w:val="both"/>
    </w:pPr>
    <w:rPr>
      <w:rFonts w:ascii="Arial" w:hAnsi="Arial"/>
      <w:iCs/>
      <w:sz w:val="20"/>
    </w:rPr>
  </w:style>
  <w:style w:type="paragraph" w:styleId="berschrift1">
    <w:name w:val="heading 1"/>
    <w:basedOn w:val="Standard"/>
    <w:next w:val="Standard"/>
    <w:link w:val="berschrift1Zchn"/>
    <w:uiPriority w:val="9"/>
    <w:qFormat/>
    <w:rsid w:val="00A40724"/>
    <w:pPr>
      <w:keepNext/>
      <w:keepLines/>
      <w:spacing w:after="0"/>
      <w:outlineLvl w:val="0"/>
    </w:pPr>
    <w:rPr>
      <w:rFonts w:eastAsiaTheme="majorEastAsia" w:cstheme="majorBidi"/>
      <w:b/>
      <w:sz w:val="28"/>
      <w:szCs w:val="32"/>
    </w:rPr>
  </w:style>
  <w:style w:type="paragraph" w:styleId="berschrift2">
    <w:name w:val="heading 2"/>
    <w:basedOn w:val="Textkrper"/>
    <w:next w:val="Standard"/>
    <w:link w:val="berschrift2Zchn"/>
    <w:uiPriority w:val="9"/>
    <w:unhideWhenUsed/>
    <w:qFormat/>
    <w:rsid w:val="00A40724"/>
    <w:pPr>
      <w:keepNext/>
      <w:keepLines/>
      <w:outlineLvl w:val="1"/>
    </w:pPr>
    <w:rPr>
      <w:rFonts w:eastAsiaTheme="majorEastAsia" w:cstheme="majorBidi"/>
      <w:b/>
      <w:szCs w:val="26"/>
    </w:rPr>
  </w:style>
  <w:style w:type="paragraph" w:styleId="berschrift3">
    <w:name w:val="heading 3"/>
    <w:basedOn w:val="Standard"/>
    <w:next w:val="Standard"/>
    <w:link w:val="berschrift3Zchn"/>
    <w:uiPriority w:val="9"/>
    <w:unhideWhenUsed/>
    <w:qFormat/>
    <w:rsid w:val="0055054B"/>
    <w:pPr>
      <w:keepNext/>
      <w:keepLines/>
      <w:spacing w:before="240" w:after="240"/>
      <w:outlineLvl w:val="2"/>
    </w:pPr>
    <w:rPr>
      <w:rFonts w:eastAsiaTheme="majorEastAsia" w:cstheme="majorBidi"/>
      <w:b/>
      <w:color w:val="000000" w:themeColor="text1"/>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uiPriority w:val="10"/>
    <w:qFormat/>
    <w:rsid w:val="0082230A"/>
    <w:pPr>
      <w:spacing w:before="200" w:after="240" w:line="240" w:lineRule="auto"/>
      <w:contextualSpacing/>
    </w:pPr>
    <w:rPr>
      <w:rFonts w:eastAsiaTheme="majorEastAsia" w:cstheme="majorBidi"/>
      <w:b/>
      <w:spacing w:val="-10"/>
      <w:kern w:val="28"/>
      <w:sz w:val="28"/>
      <w:szCs w:val="56"/>
    </w:rPr>
  </w:style>
  <w:style w:type="character" w:customStyle="1" w:styleId="TitelZchn">
    <w:name w:val="Titel Zchn"/>
    <w:basedOn w:val="Absatz-Standardschriftart"/>
    <w:link w:val="Titel"/>
    <w:uiPriority w:val="10"/>
    <w:rsid w:val="0082230A"/>
    <w:rPr>
      <w:rFonts w:ascii="Univers Com 57 Condensed" w:eastAsiaTheme="majorEastAsia" w:hAnsi="Univers Com 57 Condensed" w:cstheme="majorBidi"/>
      <w:b/>
      <w:spacing w:val="-10"/>
      <w:kern w:val="28"/>
      <w:sz w:val="28"/>
      <w:szCs w:val="56"/>
    </w:rPr>
  </w:style>
  <w:style w:type="paragraph" w:styleId="Kopfzeile">
    <w:name w:val="header"/>
    <w:basedOn w:val="Standard"/>
    <w:link w:val="KopfzeileZchn"/>
    <w:uiPriority w:val="99"/>
    <w:unhideWhenUsed/>
    <w:rsid w:val="00A4011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4011B"/>
    <w:rPr>
      <w:rFonts w:ascii="Univers Com 55" w:hAnsi="Univers Com 55"/>
    </w:rPr>
  </w:style>
  <w:style w:type="paragraph" w:styleId="Fuzeile">
    <w:name w:val="footer"/>
    <w:basedOn w:val="Standard"/>
    <w:link w:val="FuzeileZchn"/>
    <w:uiPriority w:val="99"/>
    <w:unhideWhenUsed/>
    <w:rsid w:val="00A4011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4011B"/>
    <w:rPr>
      <w:rFonts w:ascii="Univers Com 55" w:hAnsi="Univers Com 55"/>
    </w:rPr>
  </w:style>
  <w:style w:type="character" w:customStyle="1" w:styleId="berschrift2Zchn">
    <w:name w:val="Überschrift 2 Zchn"/>
    <w:basedOn w:val="Absatz-Standardschriftart"/>
    <w:link w:val="berschrift2"/>
    <w:uiPriority w:val="9"/>
    <w:rsid w:val="008644F6"/>
    <w:rPr>
      <w:rFonts w:ascii="Arial" w:eastAsiaTheme="majorEastAsia" w:hAnsi="Arial" w:cstheme="majorBidi"/>
      <w:b/>
      <w:sz w:val="20"/>
      <w:szCs w:val="26"/>
    </w:rPr>
  </w:style>
  <w:style w:type="paragraph" w:styleId="Untertitel">
    <w:name w:val="Subtitle"/>
    <w:basedOn w:val="Standard"/>
    <w:next w:val="Standard"/>
    <w:link w:val="UntertitelZchn"/>
    <w:uiPriority w:val="11"/>
    <w:qFormat/>
    <w:rsid w:val="00BF045D"/>
    <w:pPr>
      <w:numPr>
        <w:ilvl w:val="1"/>
      </w:numPr>
    </w:pPr>
    <w:rPr>
      <w:rFonts w:eastAsiaTheme="minorEastAsia"/>
      <w:sz w:val="14"/>
    </w:rPr>
  </w:style>
  <w:style w:type="character" w:customStyle="1" w:styleId="UntertitelZchn">
    <w:name w:val="Untertitel Zchn"/>
    <w:basedOn w:val="Absatz-Standardschriftart"/>
    <w:link w:val="Untertitel"/>
    <w:uiPriority w:val="11"/>
    <w:rsid w:val="00BF045D"/>
    <w:rPr>
      <w:rFonts w:ascii="Univers Com 57 Condensed" w:eastAsiaTheme="minorEastAsia" w:hAnsi="Univers Com 57 Condensed"/>
      <w:sz w:val="14"/>
    </w:rPr>
  </w:style>
  <w:style w:type="paragraph" w:styleId="Sprechblasentext">
    <w:name w:val="Balloon Text"/>
    <w:basedOn w:val="Standard"/>
    <w:link w:val="SprechblasentextZchn"/>
    <w:uiPriority w:val="99"/>
    <w:semiHidden/>
    <w:unhideWhenUsed/>
    <w:rsid w:val="00022671"/>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22671"/>
    <w:rPr>
      <w:rFonts w:ascii="Segoe UI" w:hAnsi="Segoe UI" w:cs="Segoe UI"/>
      <w:sz w:val="18"/>
      <w:szCs w:val="18"/>
    </w:rPr>
  </w:style>
  <w:style w:type="paragraph" w:styleId="KeinLeerraum">
    <w:name w:val="No Spacing"/>
    <w:uiPriority w:val="1"/>
    <w:qFormat/>
    <w:rsid w:val="003A5D02"/>
    <w:pPr>
      <w:spacing w:after="0" w:line="240" w:lineRule="auto"/>
      <w:jc w:val="both"/>
    </w:pPr>
    <w:rPr>
      <w:rFonts w:ascii="Univers Com 57 Condensed" w:hAnsi="Univers Com 57 Condensed"/>
      <w:sz w:val="20"/>
    </w:rPr>
  </w:style>
  <w:style w:type="character" w:customStyle="1" w:styleId="berschrift1Zchn">
    <w:name w:val="Überschrift 1 Zchn"/>
    <w:basedOn w:val="Absatz-Standardschriftart"/>
    <w:link w:val="berschrift1"/>
    <w:uiPriority w:val="9"/>
    <w:rsid w:val="00A40724"/>
    <w:rPr>
      <w:rFonts w:ascii="Arial" w:eastAsiaTheme="majorEastAsia" w:hAnsi="Arial" w:cstheme="majorBidi"/>
      <w:b/>
      <w:sz w:val="28"/>
      <w:szCs w:val="32"/>
    </w:rPr>
  </w:style>
  <w:style w:type="paragraph" w:customStyle="1" w:styleId="Text">
    <w:name w:val="Text"/>
    <w:basedOn w:val="Standard"/>
    <w:uiPriority w:val="99"/>
    <w:rsid w:val="00F93556"/>
    <w:pPr>
      <w:tabs>
        <w:tab w:val="left" w:pos="170"/>
      </w:tabs>
      <w:autoSpaceDE w:val="0"/>
      <w:autoSpaceDN w:val="0"/>
      <w:adjustRightInd w:val="0"/>
      <w:spacing w:after="0" w:line="240" w:lineRule="atLeast"/>
      <w:textAlignment w:val="center"/>
    </w:pPr>
    <w:rPr>
      <w:rFonts w:ascii="Univers Com 55" w:hAnsi="Univers Com 55" w:cs="Univers Com 55"/>
      <w:color w:val="000000"/>
      <w:sz w:val="17"/>
      <w:szCs w:val="17"/>
    </w:rPr>
  </w:style>
  <w:style w:type="paragraph" w:styleId="Listenabsatz">
    <w:name w:val="List Paragraph"/>
    <w:basedOn w:val="Standard"/>
    <w:uiPriority w:val="34"/>
    <w:qFormat/>
    <w:rsid w:val="00177F85"/>
    <w:pPr>
      <w:ind w:left="720"/>
      <w:contextualSpacing/>
    </w:pPr>
  </w:style>
  <w:style w:type="character" w:styleId="Hyperlink">
    <w:name w:val="Hyperlink"/>
    <w:basedOn w:val="Absatz-Standardschriftart"/>
    <w:uiPriority w:val="99"/>
    <w:unhideWhenUsed/>
    <w:rsid w:val="000D3E67"/>
    <w:rPr>
      <w:color w:val="0000FF"/>
      <w:u w:val="single"/>
    </w:rPr>
  </w:style>
  <w:style w:type="character" w:customStyle="1" w:styleId="berschrift3Zchn">
    <w:name w:val="Überschrift 3 Zchn"/>
    <w:basedOn w:val="Absatz-Standardschriftart"/>
    <w:link w:val="berschrift3"/>
    <w:uiPriority w:val="9"/>
    <w:rsid w:val="0055054B"/>
    <w:rPr>
      <w:rFonts w:ascii="Arial" w:eastAsiaTheme="majorEastAsia" w:hAnsi="Arial" w:cstheme="majorBidi"/>
      <w:b/>
      <w:color w:val="000000" w:themeColor="text1"/>
      <w:sz w:val="20"/>
      <w:szCs w:val="24"/>
    </w:rPr>
  </w:style>
  <w:style w:type="character" w:styleId="BesuchterLink">
    <w:name w:val="FollowedHyperlink"/>
    <w:basedOn w:val="Absatz-Standardschriftart"/>
    <w:uiPriority w:val="99"/>
    <w:semiHidden/>
    <w:unhideWhenUsed/>
    <w:rsid w:val="00A25AE2"/>
    <w:rPr>
      <w:color w:val="954F72" w:themeColor="followedHyperlink"/>
      <w:u w:val="single"/>
    </w:rPr>
  </w:style>
  <w:style w:type="character" w:styleId="NichtaufgelsteErwhnung">
    <w:name w:val="Unresolved Mention"/>
    <w:basedOn w:val="Absatz-Standardschriftart"/>
    <w:uiPriority w:val="99"/>
    <w:semiHidden/>
    <w:unhideWhenUsed/>
    <w:rsid w:val="00C82929"/>
    <w:rPr>
      <w:color w:val="605E5C"/>
      <w:shd w:val="clear" w:color="auto" w:fill="E1DFDD"/>
    </w:rPr>
  </w:style>
  <w:style w:type="character" w:styleId="Kommentarzeichen">
    <w:name w:val="annotation reference"/>
    <w:basedOn w:val="Absatz-Standardschriftart"/>
    <w:uiPriority w:val="99"/>
    <w:semiHidden/>
    <w:unhideWhenUsed/>
    <w:rsid w:val="00BB5EA7"/>
    <w:rPr>
      <w:sz w:val="16"/>
      <w:szCs w:val="16"/>
    </w:rPr>
  </w:style>
  <w:style w:type="paragraph" w:styleId="Kommentartext">
    <w:name w:val="annotation text"/>
    <w:basedOn w:val="Standard"/>
    <w:link w:val="KommentartextZchn"/>
    <w:uiPriority w:val="99"/>
    <w:semiHidden/>
    <w:unhideWhenUsed/>
    <w:rsid w:val="00BB5EA7"/>
    <w:pPr>
      <w:spacing w:line="240" w:lineRule="auto"/>
    </w:pPr>
    <w:rPr>
      <w:szCs w:val="20"/>
    </w:rPr>
  </w:style>
  <w:style w:type="character" w:customStyle="1" w:styleId="KommentartextZchn">
    <w:name w:val="Kommentartext Zchn"/>
    <w:basedOn w:val="Absatz-Standardschriftart"/>
    <w:link w:val="Kommentartext"/>
    <w:uiPriority w:val="99"/>
    <w:semiHidden/>
    <w:rsid w:val="00BB5EA7"/>
    <w:rPr>
      <w:rFonts w:ascii="Arial" w:hAnsi="Arial"/>
      <w:sz w:val="20"/>
      <w:szCs w:val="20"/>
    </w:rPr>
  </w:style>
  <w:style w:type="character" w:customStyle="1" w:styleId="ui-provider">
    <w:name w:val="ui-provider"/>
    <w:basedOn w:val="Absatz-Standardschriftart"/>
    <w:rsid w:val="00366FAD"/>
  </w:style>
  <w:style w:type="paragraph" w:styleId="StandardWeb">
    <w:name w:val="Normal (Web)"/>
    <w:basedOn w:val="Standard"/>
    <w:uiPriority w:val="99"/>
    <w:semiHidden/>
    <w:unhideWhenUsed/>
    <w:rsid w:val="001A0490"/>
    <w:pPr>
      <w:spacing w:before="100" w:beforeAutospacing="1" w:after="100" w:afterAutospacing="1" w:line="240" w:lineRule="auto"/>
      <w:jc w:val="left"/>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1A0490"/>
    <w:rPr>
      <w:b/>
      <w:bCs/>
    </w:rPr>
  </w:style>
  <w:style w:type="character" w:styleId="Hervorhebung">
    <w:name w:val="Emphasis"/>
    <w:basedOn w:val="Absatz-Standardschriftart"/>
    <w:uiPriority w:val="20"/>
    <w:qFormat/>
    <w:rsid w:val="001A0490"/>
    <w:rPr>
      <w:i/>
      <w:iCs/>
    </w:rPr>
  </w:style>
  <w:style w:type="paragraph" w:styleId="Beschriftung">
    <w:name w:val="caption"/>
    <w:basedOn w:val="Standard"/>
    <w:next w:val="Standard"/>
    <w:uiPriority w:val="35"/>
    <w:unhideWhenUsed/>
    <w:qFormat/>
    <w:rsid w:val="005E1DE5"/>
    <w:pPr>
      <w:spacing w:after="200" w:line="240" w:lineRule="auto"/>
    </w:pPr>
    <w:rPr>
      <w:i/>
      <w:iCs w:val="0"/>
      <w:color w:val="44546A" w:themeColor="text2"/>
      <w:sz w:val="18"/>
      <w:szCs w:val="18"/>
    </w:rPr>
  </w:style>
  <w:style w:type="paragraph" w:styleId="Textkrper">
    <w:name w:val="Body Text"/>
    <w:basedOn w:val="Standard"/>
    <w:link w:val="TextkrperZchn"/>
    <w:uiPriority w:val="99"/>
    <w:semiHidden/>
    <w:unhideWhenUsed/>
    <w:rsid w:val="008644F6"/>
  </w:style>
  <w:style w:type="character" w:customStyle="1" w:styleId="TextkrperZchn">
    <w:name w:val="Textkörper Zchn"/>
    <w:basedOn w:val="Absatz-Standardschriftart"/>
    <w:link w:val="Textkrper"/>
    <w:uiPriority w:val="99"/>
    <w:semiHidden/>
    <w:rsid w:val="008644F6"/>
    <w:rPr>
      <w:rFonts w:ascii="Arial" w:hAnsi="Arial"/>
      <w:sz w:val="20"/>
    </w:rPr>
  </w:style>
  <w:style w:type="paragraph" w:customStyle="1" w:styleId="Subheadline">
    <w:name w:val="Subheadline"/>
    <w:basedOn w:val="Textkrper"/>
    <w:link w:val="SubheadlineZchn"/>
    <w:qFormat/>
    <w:rsid w:val="008644F6"/>
    <w:rPr>
      <w:b/>
      <w:bCs/>
    </w:rPr>
  </w:style>
  <w:style w:type="character" w:customStyle="1" w:styleId="SubheadlineZchn">
    <w:name w:val="Subheadline Zchn"/>
    <w:basedOn w:val="TextkrperZchn"/>
    <w:link w:val="Subheadline"/>
    <w:rsid w:val="008644F6"/>
    <w:rPr>
      <w:rFonts w:ascii="Arial" w:hAnsi="Arial"/>
      <w:b/>
      <w:bCs/>
      <w:sz w:val="20"/>
    </w:rPr>
  </w:style>
  <w:style w:type="paragraph" w:customStyle="1" w:styleId="Bildunterschrift">
    <w:name w:val="Bildunterschrift"/>
    <w:basedOn w:val="Standard"/>
    <w:link w:val="BildunterschriftZchn"/>
    <w:qFormat/>
    <w:rsid w:val="00B274AC"/>
    <w:pPr>
      <w:spacing w:line="240" w:lineRule="auto"/>
    </w:pPr>
    <w:rPr>
      <w:i/>
      <w:iCs w:val="0"/>
      <w:sz w:val="18"/>
      <w:szCs w:val="20"/>
    </w:rPr>
  </w:style>
  <w:style w:type="character" w:customStyle="1" w:styleId="BildunterschriftZchn">
    <w:name w:val="Bildunterschrift Zchn"/>
    <w:basedOn w:val="Absatz-Standardschriftart"/>
    <w:link w:val="Bildunterschrift"/>
    <w:rsid w:val="00B274AC"/>
    <w:rPr>
      <w:rFonts w:ascii="Arial" w:hAnsi="Arial"/>
      <w:i/>
      <w:iCs/>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517774">
      <w:bodyDiv w:val="1"/>
      <w:marLeft w:val="0"/>
      <w:marRight w:val="0"/>
      <w:marTop w:val="0"/>
      <w:marBottom w:val="0"/>
      <w:divBdr>
        <w:top w:val="none" w:sz="0" w:space="0" w:color="auto"/>
        <w:left w:val="none" w:sz="0" w:space="0" w:color="auto"/>
        <w:bottom w:val="none" w:sz="0" w:space="0" w:color="auto"/>
        <w:right w:val="none" w:sz="0" w:space="0" w:color="auto"/>
      </w:divBdr>
    </w:div>
    <w:div w:id="1408726621">
      <w:bodyDiv w:val="1"/>
      <w:marLeft w:val="0"/>
      <w:marRight w:val="0"/>
      <w:marTop w:val="0"/>
      <w:marBottom w:val="0"/>
      <w:divBdr>
        <w:top w:val="none" w:sz="0" w:space="0" w:color="auto"/>
        <w:left w:val="none" w:sz="0" w:space="0" w:color="auto"/>
        <w:bottom w:val="none" w:sz="0" w:space="0" w:color="auto"/>
        <w:right w:val="none" w:sz="0" w:space="0" w:color="auto"/>
      </w:divBdr>
      <w:divsChild>
        <w:div w:id="14703198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69657119">
      <w:bodyDiv w:val="1"/>
      <w:marLeft w:val="0"/>
      <w:marRight w:val="0"/>
      <w:marTop w:val="0"/>
      <w:marBottom w:val="0"/>
      <w:divBdr>
        <w:top w:val="none" w:sz="0" w:space="0" w:color="auto"/>
        <w:left w:val="none" w:sz="0" w:space="0" w:color="auto"/>
        <w:bottom w:val="none" w:sz="0" w:space="0" w:color="auto"/>
        <w:right w:val="none" w:sz="0" w:space="0" w:color="auto"/>
      </w:divBdr>
    </w:div>
    <w:div w:id="1700425423">
      <w:bodyDiv w:val="1"/>
      <w:marLeft w:val="0"/>
      <w:marRight w:val="0"/>
      <w:marTop w:val="0"/>
      <w:marBottom w:val="0"/>
      <w:divBdr>
        <w:top w:val="none" w:sz="0" w:space="0" w:color="auto"/>
        <w:left w:val="none" w:sz="0" w:space="0" w:color="auto"/>
        <w:bottom w:val="none" w:sz="0" w:space="0" w:color="auto"/>
        <w:right w:val="none" w:sz="0" w:space="0" w:color="auto"/>
      </w:divBdr>
      <w:divsChild>
        <w:div w:id="893740319">
          <w:blockQuote w:val="1"/>
          <w:marLeft w:val="720"/>
          <w:marRight w:val="720"/>
          <w:marTop w:val="100"/>
          <w:marBottom w:val="100"/>
          <w:divBdr>
            <w:top w:val="none" w:sz="0" w:space="0" w:color="auto"/>
            <w:left w:val="none" w:sz="0" w:space="0" w:color="auto"/>
            <w:bottom w:val="none" w:sz="0" w:space="0" w:color="auto"/>
            <w:right w:val="none" w:sz="0" w:space="0" w:color="auto"/>
          </w:divBdr>
        </w:div>
        <w:div w:id="1831822299">
          <w:blockQuote w:val="1"/>
          <w:marLeft w:val="720"/>
          <w:marRight w:val="720"/>
          <w:marTop w:val="100"/>
          <w:marBottom w:val="100"/>
          <w:divBdr>
            <w:top w:val="none" w:sz="0" w:space="0" w:color="auto"/>
            <w:left w:val="none" w:sz="0" w:space="0" w:color="auto"/>
            <w:bottom w:val="none" w:sz="0" w:space="0" w:color="auto"/>
            <w:right w:val="none" w:sz="0" w:space="0" w:color="auto"/>
          </w:divBdr>
        </w:div>
        <w:div w:id="17273369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48648339">
      <w:bodyDiv w:val="1"/>
      <w:marLeft w:val="0"/>
      <w:marRight w:val="0"/>
      <w:marTop w:val="0"/>
      <w:marBottom w:val="0"/>
      <w:divBdr>
        <w:top w:val="none" w:sz="0" w:space="0" w:color="auto"/>
        <w:left w:val="none" w:sz="0" w:space="0" w:color="auto"/>
        <w:bottom w:val="none" w:sz="0" w:space="0" w:color="auto"/>
        <w:right w:val="none" w:sz="0" w:space="0" w:color="auto"/>
      </w:divBdr>
      <w:divsChild>
        <w:div w:id="1578593392">
          <w:blockQuote w:val="1"/>
          <w:marLeft w:val="720"/>
          <w:marRight w:val="720"/>
          <w:marTop w:val="100"/>
          <w:marBottom w:val="100"/>
          <w:divBdr>
            <w:top w:val="none" w:sz="0" w:space="0" w:color="auto"/>
            <w:left w:val="none" w:sz="0" w:space="0" w:color="auto"/>
            <w:bottom w:val="none" w:sz="0" w:space="0" w:color="auto"/>
            <w:right w:val="none" w:sz="0" w:space="0" w:color="auto"/>
          </w:divBdr>
        </w:div>
        <w:div w:id="594169370">
          <w:blockQuote w:val="1"/>
          <w:marLeft w:val="720"/>
          <w:marRight w:val="720"/>
          <w:marTop w:val="100"/>
          <w:marBottom w:val="100"/>
          <w:divBdr>
            <w:top w:val="none" w:sz="0" w:space="0" w:color="auto"/>
            <w:left w:val="none" w:sz="0" w:space="0" w:color="auto"/>
            <w:bottom w:val="none" w:sz="0" w:space="0" w:color="auto"/>
            <w:right w:val="none" w:sz="0" w:space="0" w:color="auto"/>
          </w:divBdr>
        </w:div>
        <w:div w:id="12432993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56966045">
      <w:bodyDiv w:val="1"/>
      <w:marLeft w:val="0"/>
      <w:marRight w:val="0"/>
      <w:marTop w:val="0"/>
      <w:marBottom w:val="0"/>
      <w:divBdr>
        <w:top w:val="none" w:sz="0" w:space="0" w:color="auto"/>
        <w:left w:val="none" w:sz="0" w:space="0" w:color="auto"/>
        <w:bottom w:val="none" w:sz="0" w:space="0" w:color="auto"/>
        <w:right w:val="none" w:sz="0" w:space="0" w:color="auto"/>
      </w:divBdr>
      <w:divsChild>
        <w:div w:id="168355584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85485236">
      <w:bodyDiv w:val="1"/>
      <w:marLeft w:val="0"/>
      <w:marRight w:val="0"/>
      <w:marTop w:val="0"/>
      <w:marBottom w:val="0"/>
      <w:divBdr>
        <w:top w:val="none" w:sz="0" w:space="0" w:color="auto"/>
        <w:left w:val="none" w:sz="0" w:space="0" w:color="auto"/>
        <w:bottom w:val="none" w:sz="0" w:space="0" w:color="auto"/>
        <w:right w:val="none" w:sz="0" w:space="0" w:color="auto"/>
      </w:divBdr>
    </w:div>
    <w:div w:id="1937597229">
      <w:bodyDiv w:val="1"/>
      <w:marLeft w:val="0"/>
      <w:marRight w:val="0"/>
      <w:marTop w:val="0"/>
      <w:marBottom w:val="0"/>
      <w:divBdr>
        <w:top w:val="none" w:sz="0" w:space="0" w:color="auto"/>
        <w:left w:val="none" w:sz="0" w:space="0" w:color="auto"/>
        <w:bottom w:val="none" w:sz="0" w:space="0" w:color="auto"/>
        <w:right w:val="none" w:sz="0" w:space="0" w:color="auto"/>
      </w:divBdr>
      <w:divsChild>
        <w:div w:id="976490091">
          <w:blockQuote w:val="1"/>
          <w:marLeft w:val="720"/>
          <w:marRight w:val="720"/>
          <w:marTop w:val="100"/>
          <w:marBottom w:val="100"/>
          <w:divBdr>
            <w:top w:val="none" w:sz="0" w:space="0" w:color="auto"/>
            <w:left w:val="none" w:sz="0" w:space="0" w:color="auto"/>
            <w:bottom w:val="none" w:sz="0" w:space="0" w:color="auto"/>
            <w:right w:val="none" w:sz="0" w:space="0" w:color="auto"/>
          </w:divBdr>
        </w:div>
        <w:div w:id="8268698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01231371">
      <w:bodyDiv w:val="1"/>
      <w:marLeft w:val="0"/>
      <w:marRight w:val="0"/>
      <w:marTop w:val="0"/>
      <w:marBottom w:val="0"/>
      <w:divBdr>
        <w:top w:val="none" w:sz="0" w:space="0" w:color="auto"/>
        <w:left w:val="none" w:sz="0" w:space="0" w:color="auto"/>
        <w:bottom w:val="none" w:sz="0" w:space="0" w:color="auto"/>
        <w:right w:val="none" w:sz="0" w:space="0" w:color="auto"/>
      </w:divBdr>
      <w:divsChild>
        <w:div w:id="483131524">
          <w:blockQuote w:val="1"/>
          <w:marLeft w:val="720"/>
          <w:marRight w:val="720"/>
          <w:marTop w:val="100"/>
          <w:marBottom w:val="100"/>
          <w:divBdr>
            <w:top w:val="none" w:sz="0" w:space="0" w:color="auto"/>
            <w:left w:val="none" w:sz="0" w:space="0" w:color="auto"/>
            <w:bottom w:val="none" w:sz="0" w:space="0" w:color="auto"/>
            <w:right w:val="none" w:sz="0" w:space="0" w:color="auto"/>
          </w:divBdr>
        </w:div>
        <w:div w:id="12680049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tiff"/><Relationship Id="rId4" Type="http://schemas.openxmlformats.org/officeDocument/2006/relationships/webSettings" Target="webSettings.xml"/><Relationship Id="rId9" Type="http://schemas.openxmlformats.org/officeDocument/2006/relationships/image" Target="media/image3.tiff"/><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http://www.elsner-elektronik.de" TargetMode="External"/><Relationship Id="rId2" Type="http://schemas.openxmlformats.org/officeDocument/2006/relationships/hyperlink" Target="mailto:r.buse@elsner-elektronik.de" TargetMode="External"/><Relationship Id="rId1" Type="http://schemas.openxmlformats.org/officeDocument/2006/relationships/hyperlink" Target="mailto:r.buse@elsner-elektronik.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562</Words>
  <Characters>3466</Characters>
  <Application>Microsoft Office Word</Application>
  <DocSecurity>0</DocSecurity>
  <Lines>54</Lines>
  <Paragraphs>21</Paragraphs>
  <ScaleCrop>false</ScaleCrop>
  <HeadingPairs>
    <vt:vector size="2" baseType="variant">
      <vt:variant>
        <vt:lpstr>Titel</vt:lpstr>
      </vt:variant>
      <vt:variant>
        <vt:i4>1</vt:i4>
      </vt:variant>
    </vt:vector>
  </HeadingPairs>
  <TitlesOfParts>
    <vt:vector size="1" baseType="lpstr">
      <vt:lpstr>Solexa Home: Neue Generation der Beschattungssteuerung als lokal arbeitendes Funk-Komplettsystem | Elsner Elektronik</vt:lpstr>
    </vt:vector>
  </TitlesOfParts>
  <Company/>
  <LinksUpToDate>false</LinksUpToDate>
  <CharactersWithSpaces>4007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Solexa Home: Neue Generation der Beschattungssteuerung als lokal arbeitendes Funk-Komplettsystem | Elsner Elektronik</dc:title>
  <dc:subject/>
  <dc:creator>Will, Melanie</dc:creator>
  <cp:keywords/>
  <dc:description/>
  <cp:lastModifiedBy>Buse, Rita</cp:lastModifiedBy>
  <cp:revision>18</cp:revision>
  <cp:lastPrinted>2026-03-30T07:28:00Z</cp:lastPrinted>
  <dcterms:created xsi:type="dcterms:W3CDTF">2026-05-19T06:59:00Z</dcterms:created>
  <dcterms:modified xsi:type="dcterms:W3CDTF">2026-05-28T13:32:00Z</dcterms:modified>
</cp:coreProperties>
</file>